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BBFC" w14:textId="77777777" w:rsidR="00B85A03" w:rsidRDefault="00B85A03" w:rsidP="00B85A03">
      <w:pPr>
        <w:pStyle w:val="Heading2"/>
        <w:spacing w:line="300" w:lineRule="atLeast"/>
        <w:rPr>
          <w:rFonts w:ascii="Segoe UI" w:hAnsi="Segoe UI" w:cs="Segoe UI"/>
        </w:rPr>
      </w:pPr>
      <w:r>
        <w:rPr>
          <w:rStyle w:val="Strong"/>
          <w:rFonts w:ascii="Segoe UI" w:hAnsi="Segoe UI" w:cs="Segoe UI"/>
          <w:b/>
          <w:bCs/>
        </w:rPr>
        <w:t>Meeting Minutes: Water and Wastewater Operator's Forum</w:t>
      </w:r>
    </w:p>
    <w:p w14:paraId="6C9B6A5E" w14:textId="547081D1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Date:</w:t>
      </w:r>
      <w:r>
        <w:rPr>
          <w:rFonts w:ascii="Segoe UI" w:hAnsi="Segoe UI" w:cs="Segoe UI"/>
          <w:sz w:val="21"/>
          <w:szCs w:val="21"/>
        </w:rPr>
        <w:t xml:space="preserve"> December 3, 2025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hAnsi="Segoe UI" w:cs="Segoe UI"/>
          <w:sz w:val="21"/>
          <w:szCs w:val="21"/>
        </w:rPr>
        <w:t>Time:</w:t>
      </w:r>
      <w:r>
        <w:rPr>
          <w:rFonts w:ascii="Segoe UI" w:hAnsi="Segoe UI" w:cs="Segoe UI"/>
          <w:sz w:val="21"/>
          <w:szCs w:val="21"/>
        </w:rPr>
        <w:t xml:space="preserve"> 10:00 AM</w:t>
      </w:r>
      <w:r>
        <w:rPr>
          <w:rFonts w:ascii="Segoe UI" w:hAnsi="Segoe UI" w:cs="Segoe UI"/>
          <w:sz w:val="21"/>
          <w:szCs w:val="21"/>
        </w:rPr>
        <w:br/>
      </w:r>
      <w:r>
        <w:rPr>
          <w:rStyle w:val="Strong"/>
          <w:rFonts w:ascii="Segoe UI" w:hAnsi="Segoe UI" w:cs="Segoe UI"/>
          <w:sz w:val="21"/>
          <w:szCs w:val="21"/>
        </w:rPr>
        <w:t>Location:</w:t>
      </w:r>
      <w:r>
        <w:rPr>
          <w:rFonts w:ascii="Segoe UI" w:hAnsi="Segoe UI" w:cs="Segoe UI"/>
          <w:sz w:val="21"/>
          <w:szCs w:val="21"/>
        </w:rPr>
        <w:t xml:space="preserve"> DCNR Conference Room Bonnie 1-E (TEAMS)</w:t>
      </w:r>
    </w:p>
    <w:p w14:paraId="214C7E5A" w14:textId="77777777" w:rsidR="00B85A03" w:rsidRDefault="00D652A7" w:rsidP="00B85A03">
      <w:pPr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32CEB1C3">
          <v:rect id="_x0000_i1025" style="width:0;height:1.5pt" o:hralign="center" o:hrstd="t" o:hr="t" fillcolor="#a0a0a0" stroked="f"/>
        </w:pict>
      </w:r>
    </w:p>
    <w:p w14:paraId="0E98133F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1. Introductions</w:t>
      </w:r>
    </w:p>
    <w:p w14:paraId="7B271579" w14:textId="777777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Participants introduced themselves from multiple regions across Nevada, including:</w:t>
      </w:r>
    </w:p>
    <w:p w14:paraId="2B0E5D11" w14:textId="52BE345A" w:rsidR="00A866A5" w:rsidRPr="00A866A5" w:rsidRDefault="00A866A5" w:rsidP="00B85A03">
      <w:pPr>
        <w:numPr>
          <w:ilvl w:val="0"/>
          <w:numId w:val="10"/>
        </w:numPr>
        <w:spacing w:before="100" w:beforeAutospacing="1" w:after="100" w:afterAutospacing="1" w:line="300" w:lineRule="atLeast"/>
        <w:rPr>
          <w:rStyle w:val="Strong"/>
          <w:rFonts w:ascii="Segoe UI" w:hAnsi="Segoe UI" w:cs="Segoe UI"/>
          <w:b w:val="0"/>
          <w:bCs w:val="0"/>
          <w:sz w:val="21"/>
          <w:szCs w:val="21"/>
        </w:rPr>
      </w:pPr>
      <w:r w:rsidRPr="00A866A5">
        <w:rPr>
          <w:rStyle w:val="Strong"/>
          <w:rFonts w:ascii="Segoe UI" w:hAnsi="Segoe UI" w:cs="Segoe UI"/>
          <w:sz w:val="21"/>
          <w:szCs w:val="21"/>
        </w:rPr>
        <w:t>Forum Board Members Present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: </w:t>
      </w:r>
      <w:r w:rsidR="009B47D8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Brandon Garden, 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>Dale Johnson, Jim Kerr, George Tinkorang, Ryan Kolda, Greg Reed</w:t>
      </w:r>
      <w:r w:rsidR="009B47D8">
        <w:rPr>
          <w:rStyle w:val="Strong"/>
          <w:rFonts w:ascii="Segoe UI" w:hAnsi="Segoe UI" w:cs="Segoe UI"/>
          <w:b w:val="0"/>
          <w:bCs w:val="0"/>
          <w:sz w:val="21"/>
          <w:szCs w:val="21"/>
        </w:rPr>
        <w:t>, Emmanuel Rodriguez, Bridget Harris, John Williams</w:t>
      </w:r>
    </w:p>
    <w:p w14:paraId="256FCF00" w14:textId="5FD6734E" w:rsidR="00B85A03" w:rsidRDefault="00B85A03" w:rsidP="00B85A0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Reno:</w:t>
      </w:r>
      <w:r>
        <w:rPr>
          <w:rFonts w:ascii="Segoe UI" w:hAnsi="Segoe UI" w:cs="Segoe UI"/>
          <w:sz w:val="21"/>
          <w:szCs w:val="21"/>
        </w:rPr>
        <w:t xml:space="preserve"> Carlos </w:t>
      </w:r>
      <w:r w:rsidR="00C84E97">
        <w:rPr>
          <w:rFonts w:ascii="Segoe UI" w:hAnsi="Segoe UI" w:cs="Segoe UI"/>
          <w:sz w:val="21"/>
          <w:szCs w:val="21"/>
        </w:rPr>
        <w:t>Qui</w:t>
      </w:r>
      <w:r>
        <w:rPr>
          <w:rFonts w:ascii="Segoe UI" w:hAnsi="Segoe UI" w:cs="Segoe UI"/>
          <w:sz w:val="21"/>
          <w:szCs w:val="21"/>
        </w:rPr>
        <w:t>ro</w:t>
      </w:r>
      <w:r w:rsidR="00C84E97">
        <w:rPr>
          <w:rFonts w:ascii="Segoe UI" w:hAnsi="Segoe UI" w:cs="Segoe UI"/>
          <w:sz w:val="21"/>
          <w:szCs w:val="21"/>
        </w:rPr>
        <w:t>z</w:t>
      </w:r>
      <w:r>
        <w:rPr>
          <w:rFonts w:ascii="Segoe UI" w:hAnsi="Segoe UI" w:cs="Segoe UI"/>
          <w:sz w:val="21"/>
          <w:szCs w:val="21"/>
        </w:rPr>
        <w:t xml:space="preserve"> (Operator Certification Program Manager), Ryan Malk</w:t>
      </w:r>
      <w:r w:rsidR="009B47D8">
        <w:rPr>
          <w:rFonts w:ascii="Segoe UI" w:hAnsi="Segoe UI" w:cs="Segoe UI"/>
          <w:sz w:val="21"/>
          <w:szCs w:val="21"/>
        </w:rPr>
        <w:t>ie</w:t>
      </w:r>
      <w:r>
        <w:rPr>
          <w:rFonts w:ascii="Segoe UI" w:hAnsi="Segoe UI" w:cs="Segoe UI"/>
          <w:sz w:val="21"/>
          <w:szCs w:val="21"/>
        </w:rPr>
        <w:t>wit</w:t>
      </w:r>
      <w:r w:rsidR="00A866A5">
        <w:rPr>
          <w:rFonts w:ascii="Segoe UI" w:hAnsi="Segoe UI" w:cs="Segoe UI"/>
          <w:sz w:val="21"/>
          <w:szCs w:val="21"/>
        </w:rPr>
        <w:t>ch</w:t>
      </w:r>
      <w:r>
        <w:rPr>
          <w:rFonts w:ascii="Segoe UI" w:hAnsi="Segoe UI" w:cs="Segoe UI"/>
          <w:sz w:val="21"/>
          <w:szCs w:val="21"/>
        </w:rPr>
        <w:t>, Will Raymond (Truckee Meadows Water Authority)</w:t>
      </w:r>
      <w:r w:rsidR="00E13583">
        <w:rPr>
          <w:rFonts w:ascii="Segoe UI" w:hAnsi="Segoe UI" w:cs="Segoe UI"/>
          <w:sz w:val="21"/>
          <w:szCs w:val="21"/>
        </w:rPr>
        <w:t>, Linh Kieu</w:t>
      </w:r>
    </w:p>
    <w:p w14:paraId="4D64F935" w14:textId="54445B01" w:rsidR="00B85A03" w:rsidRDefault="00B85A03" w:rsidP="00B85A0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Carson City:</w:t>
      </w:r>
      <w:r>
        <w:rPr>
          <w:rFonts w:ascii="Segoe UI" w:hAnsi="Segoe UI" w:cs="Segoe UI"/>
          <w:sz w:val="21"/>
          <w:szCs w:val="21"/>
        </w:rPr>
        <w:t xml:space="preserve"> Rachel Wengar</w:t>
      </w:r>
      <w:r w:rsidR="009B47D8">
        <w:rPr>
          <w:rFonts w:ascii="Segoe UI" w:hAnsi="Segoe UI" w:cs="Segoe UI"/>
          <w:sz w:val="21"/>
          <w:szCs w:val="21"/>
        </w:rPr>
        <w:t>t</w:t>
      </w:r>
      <w:r>
        <w:rPr>
          <w:rFonts w:ascii="Segoe UI" w:hAnsi="Segoe UI" w:cs="Segoe UI"/>
          <w:sz w:val="21"/>
          <w:szCs w:val="21"/>
        </w:rPr>
        <w:t xml:space="preserve"> (Operator Certification)</w:t>
      </w:r>
    </w:p>
    <w:p w14:paraId="35B947A9" w14:textId="1AA95020" w:rsidR="00B85A03" w:rsidRDefault="00B85A03" w:rsidP="00B85A03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Elko:</w:t>
      </w:r>
      <w:r>
        <w:rPr>
          <w:rFonts w:ascii="Segoe UI" w:hAnsi="Segoe UI" w:cs="Segoe UI"/>
          <w:sz w:val="21"/>
          <w:szCs w:val="21"/>
        </w:rPr>
        <w:t xml:space="preserve"> </w:t>
      </w:r>
      <w:r w:rsidR="00A866A5">
        <w:rPr>
          <w:rFonts w:ascii="Segoe UI" w:hAnsi="Segoe UI" w:cs="Segoe UI"/>
          <w:sz w:val="21"/>
          <w:szCs w:val="21"/>
        </w:rPr>
        <w:t>Esekiel Vera</w:t>
      </w:r>
      <w:r>
        <w:rPr>
          <w:rFonts w:ascii="Segoe UI" w:hAnsi="Segoe UI" w:cs="Segoe UI"/>
          <w:sz w:val="21"/>
          <w:szCs w:val="21"/>
        </w:rPr>
        <w:t>, Caitlin Benavide</w:t>
      </w:r>
      <w:r w:rsidR="00A866A5">
        <w:rPr>
          <w:rFonts w:ascii="Segoe UI" w:hAnsi="Segoe UI" w:cs="Segoe UI"/>
          <w:sz w:val="21"/>
          <w:szCs w:val="21"/>
        </w:rPr>
        <w:t>s</w:t>
      </w:r>
      <w:r>
        <w:rPr>
          <w:rFonts w:ascii="Segoe UI" w:hAnsi="Segoe UI" w:cs="Segoe UI"/>
          <w:sz w:val="21"/>
          <w:szCs w:val="21"/>
        </w:rPr>
        <w:t xml:space="preserve">, Steve Schroeder, </w:t>
      </w:r>
      <w:r w:rsidR="00A866A5">
        <w:rPr>
          <w:rFonts w:ascii="Segoe UI" w:hAnsi="Segoe UI" w:cs="Segoe UI"/>
          <w:sz w:val="21"/>
          <w:szCs w:val="21"/>
        </w:rPr>
        <w:t>Tony Worthen, Renatta Friberg, Blake Sorensen</w:t>
      </w:r>
    </w:p>
    <w:p w14:paraId="14495EAD" w14:textId="580BD881" w:rsidR="00B85A03" w:rsidRPr="00A866A5" w:rsidRDefault="00B85A03" w:rsidP="00B85A03">
      <w:pPr>
        <w:numPr>
          <w:ilvl w:val="0"/>
          <w:numId w:val="10"/>
        </w:numPr>
        <w:spacing w:before="100" w:beforeAutospacing="1" w:after="0" w:afterAutospacing="1" w:line="300" w:lineRule="atLeast"/>
        <w:rPr>
          <w:rFonts w:ascii="Segoe UI" w:hAnsi="Segoe UI" w:cs="Segoe UI"/>
          <w:sz w:val="21"/>
          <w:szCs w:val="21"/>
        </w:rPr>
      </w:pPr>
      <w:r w:rsidRPr="00A866A5">
        <w:rPr>
          <w:rStyle w:val="Strong"/>
          <w:rFonts w:ascii="Segoe UI" w:hAnsi="Segoe UI" w:cs="Segoe UI"/>
          <w:sz w:val="21"/>
          <w:szCs w:val="21"/>
        </w:rPr>
        <w:t>Other locations:</w:t>
      </w:r>
      <w:r w:rsidRPr="00A866A5">
        <w:rPr>
          <w:rFonts w:ascii="Segoe UI" w:hAnsi="Segoe UI" w:cs="Segoe UI"/>
          <w:sz w:val="21"/>
          <w:szCs w:val="21"/>
        </w:rPr>
        <w:t xml:space="preserve"> </w:t>
      </w:r>
      <w:r w:rsidR="009B47D8">
        <w:rPr>
          <w:rFonts w:ascii="Segoe UI" w:hAnsi="Segoe UI" w:cs="Segoe UI"/>
          <w:sz w:val="21"/>
          <w:szCs w:val="21"/>
        </w:rPr>
        <w:t xml:space="preserve">Ryan Talley, Brian Burris, April Holt, </w:t>
      </w:r>
      <w:r w:rsidR="006A09E1">
        <w:rPr>
          <w:rFonts w:ascii="Segoe UI" w:hAnsi="Segoe UI" w:cs="Segoe UI"/>
          <w:sz w:val="21"/>
          <w:szCs w:val="21"/>
        </w:rPr>
        <w:t xml:space="preserve">Greg Sutter, Ashley Jacobson, Echo </w:t>
      </w:r>
      <w:r w:rsidR="006A09E1" w:rsidRPr="006A09E1">
        <w:rPr>
          <w:rFonts w:ascii="Segoe UI" w:hAnsi="Segoe UI" w:cs="Segoe UI"/>
          <w:sz w:val="21"/>
          <w:szCs w:val="21"/>
        </w:rPr>
        <w:t>Svoboda</w:t>
      </w:r>
      <w:r w:rsidR="006A09E1">
        <w:rPr>
          <w:rFonts w:ascii="Segoe UI" w:hAnsi="Segoe UI" w:cs="Segoe UI"/>
          <w:sz w:val="21"/>
          <w:szCs w:val="21"/>
        </w:rPr>
        <w:t xml:space="preserve">, </w:t>
      </w:r>
      <w:r w:rsidR="00D652A7">
        <w:rPr>
          <w:rFonts w:ascii="Segoe UI" w:hAnsi="Segoe UI" w:cs="Segoe UI"/>
          <w:sz w:val="21"/>
          <w:szCs w:val="21"/>
        </w:rPr>
        <w:pict w14:anchorId="3E86557D">
          <v:rect id="_x0000_i1026" style="width:0;height:1.5pt" o:hralign="center" o:hrstd="t" o:hr="t" fillcolor="#a0a0a0" stroked="f"/>
        </w:pict>
      </w:r>
    </w:p>
    <w:p w14:paraId="5DC1E08C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2. Approval of Previous Meeting Minutes</w:t>
      </w:r>
    </w:p>
    <w:p w14:paraId="71D0428F" w14:textId="77777777" w:rsidR="00B85A03" w:rsidRDefault="00B85A03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Minutes from:</w:t>
      </w:r>
      <w:r>
        <w:rPr>
          <w:rFonts w:ascii="Segoe UI" w:hAnsi="Segoe UI" w:cs="Segoe UI"/>
          <w:sz w:val="21"/>
          <w:szCs w:val="21"/>
        </w:rPr>
        <w:t xml:space="preserve"> September 10, 2025</w:t>
      </w:r>
    </w:p>
    <w:p w14:paraId="5D9650C6" w14:textId="56C00323" w:rsidR="00B85A03" w:rsidRDefault="00B85A03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Motion to Approve:</w:t>
      </w:r>
      <w:r>
        <w:rPr>
          <w:rFonts w:ascii="Segoe UI" w:hAnsi="Segoe UI" w:cs="Segoe UI"/>
          <w:sz w:val="21"/>
          <w:szCs w:val="21"/>
        </w:rPr>
        <w:t xml:space="preserve"> </w:t>
      </w:r>
      <w:r w:rsidR="00195C8E">
        <w:rPr>
          <w:rFonts w:ascii="Segoe UI" w:hAnsi="Segoe UI" w:cs="Segoe UI"/>
          <w:sz w:val="21"/>
          <w:szCs w:val="21"/>
        </w:rPr>
        <w:t>Bridget Harris</w:t>
      </w:r>
    </w:p>
    <w:p w14:paraId="3E4674DA" w14:textId="583B5943" w:rsidR="00195C8E" w:rsidRDefault="00195C8E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Second the Motion-</w:t>
      </w:r>
      <w:r>
        <w:rPr>
          <w:rFonts w:ascii="Segoe UI" w:hAnsi="Segoe UI" w:cs="Segoe UI"/>
          <w:sz w:val="21"/>
          <w:szCs w:val="21"/>
        </w:rPr>
        <w:t>John Willaims</w:t>
      </w:r>
    </w:p>
    <w:p w14:paraId="6AA59A43" w14:textId="77777777" w:rsidR="00B85A03" w:rsidRDefault="00B85A03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Discussion:</w:t>
      </w:r>
      <w:r>
        <w:rPr>
          <w:rFonts w:ascii="Segoe UI" w:hAnsi="Segoe UI" w:cs="Segoe UI"/>
          <w:sz w:val="21"/>
          <w:szCs w:val="21"/>
        </w:rPr>
        <w:t xml:space="preserve"> Brief technical issues noted during the motion</w:t>
      </w:r>
    </w:p>
    <w:p w14:paraId="6E1BF07A" w14:textId="77777777" w:rsidR="00B85A03" w:rsidRDefault="00B85A03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Vote:</w:t>
      </w:r>
      <w:r>
        <w:rPr>
          <w:rFonts w:ascii="Segoe UI" w:hAnsi="Segoe UI" w:cs="Segoe UI"/>
          <w:sz w:val="21"/>
          <w:szCs w:val="21"/>
        </w:rPr>
        <w:t xml:space="preserve"> Unanimous approval</w:t>
      </w:r>
    </w:p>
    <w:p w14:paraId="40E566FD" w14:textId="77777777" w:rsidR="00B85A03" w:rsidRDefault="00B85A03" w:rsidP="00B85A0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Outcome:</w:t>
      </w:r>
      <w:r>
        <w:rPr>
          <w:rFonts w:ascii="Segoe UI" w:hAnsi="Segoe UI" w:cs="Segoe UI"/>
          <w:sz w:val="21"/>
          <w:szCs w:val="21"/>
        </w:rPr>
        <w:t xml:space="preserve"> Minutes approved</w:t>
      </w:r>
    </w:p>
    <w:p w14:paraId="3BACDCB0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28A7979">
          <v:rect id="_x0000_i1027" style="width:0;height:1.5pt" o:hralign="center" o:hrstd="t" o:hr="t" fillcolor="#a0a0a0" stroked="f"/>
        </w:pict>
      </w:r>
    </w:p>
    <w:p w14:paraId="719B318A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3. Bureau of Safe Drinking Water (BSDW) Updates</w:t>
      </w:r>
    </w:p>
    <w:p w14:paraId="69C860A9" w14:textId="58CF4F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Presented by Carlos </w:t>
      </w:r>
      <w:r w:rsidR="00CD58EC">
        <w:rPr>
          <w:rStyle w:val="Strong"/>
          <w:rFonts w:ascii="Segoe UI" w:hAnsi="Segoe UI" w:cs="Segoe UI"/>
          <w:sz w:val="21"/>
          <w:szCs w:val="21"/>
        </w:rPr>
        <w:t>Quiroz</w:t>
      </w:r>
    </w:p>
    <w:p w14:paraId="47311207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a. </w:t>
      </w:r>
      <w:r>
        <w:rPr>
          <w:rStyle w:val="Strong"/>
          <w:rFonts w:ascii="Segoe UI" w:hAnsi="Segoe UI" w:cs="Segoe UI"/>
          <w:b/>
          <w:bCs/>
        </w:rPr>
        <w:t>Exam Results</w:t>
      </w:r>
    </w:p>
    <w:p w14:paraId="408D8031" w14:textId="77777777" w:rsidR="00B85A03" w:rsidRDefault="00B85A03" w:rsidP="00B85A0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3rd quarter exam results from PSI are delayed</w:t>
      </w:r>
    </w:p>
    <w:p w14:paraId="0F7BB5FD" w14:textId="77777777" w:rsidR="00B85A03" w:rsidRDefault="00B85A03" w:rsidP="00B85A03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Expected to be combined with 4th quarter results at the next forum</w:t>
      </w:r>
    </w:p>
    <w:p w14:paraId="18016AC0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lastRenderedPageBreak/>
        <w:t xml:space="preserve">b. </w:t>
      </w:r>
      <w:r>
        <w:rPr>
          <w:rStyle w:val="Strong"/>
          <w:rFonts w:ascii="Segoe UI" w:hAnsi="Segoe UI" w:cs="Segoe UI"/>
          <w:b/>
          <w:bCs/>
        </w:rPr>
        <w:t>TTHM Aerators Classification</w:t>
      </w:r>
    </w:p>
    <w:p w14:paraId="0969184D" w14:textId="77777777" w:rsidR="00B85A03" w:rsidRDefault="00B85A03" w:rsidP="00B85A0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Aerators will not be classified as treatment</w:t>
      </w:r>
    </w:p>
    <w:p w14:paraId="1FD5FF91" w14:textId="77777777" w:rsidR="00B85A03" w:rsidRDefault="00B85A03" w:rsidP="00B85A0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Considered a distribution function due to passive operation and lack of measurable </w:t>
      </w:r>
      <w:proofErr w:type="gramStart"/>
      <w:r>
        <w:rPr>
          <w:rFonts w:ascii="Segoe UI" w:hAnsi="Segoe UI" w:cs="Segoe UI"/>
          <w:sz w:val="21"/>
          <w:szCs w:val="21"/>
        </w:rPr>
        <w:t>influent</w:t>
      </w:r>
      <w:proofErr w:type="gramEnd"/>
      <w:r>
        <w:rPr>
          <w:rFonts w:ascii="Segoe UI" w:hAnsi="Segoe UI" w:cs="Segoe UI"/>
          <w:sz w:val="21"/>
          <w:szCs w:val="21"/>
        </w:rPr>
        <w:t>/effluent</w:t>
      </w:r>
    </w:p>
    <w:p w14:paraId="6FBA1CFD" w14:textId="77777777" w:rsidR="00B85A03" w:rsidRDefault="00B85A03" w:rsidP="00B85A0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 changes to operator classification requirements</w:t>
      </w:r>
    </w:p>
    <w:p w14:paraId="51F70268" w14:textId="77777777" w:rsidR="00B85A03" w:rsidRDefault="00B85A03" w:rsidP="00B85A0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Future regulatory clarification may be added</w:t>
      </w:r>
    </w:p>
    <w:p w14:paraId="0C242A39" w14:textId="77777777" w:rsidR="00B85A03" w:rsidRDefault="00B85A03" w:rsidP="00B85A03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Forum members expressed support for this decision</w:t>
      </w:r>
    </w:p>
    <w:p w14:paraId="62748966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c. </w:t>
      </w:r>
      <w:r>
        <w:rPr>
          <w:rStyle w:val="Strong"/>
          <w:rFonts w:ascii="Segoe UI" w:hAnsi="Segoe UI" w:cs="Segoe UI"/>
          <w:b/>
          <w:bCs/>
        </w:rPr>
        <w:t>Renewal Season Statistics (as of Dec 3)</w:t>
      </w:r>
    </w:p>
    <w:p w14:paraId="2BC7ECD7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640 renewal applications received</w:t>
      </w:r>
    </w:p>
    <w:p w14:paraId="2FD5C554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426 approved</w:t>
      </w:r>
    </w:p>
    <w:p w14:paraId="36FFFD76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104 exam applications</w:t>
      </w:r>
    </w:p>
    <w:p w14:paraId="15AB5875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41 conversions</w:t>
      </w:r>
    </w:p>
    <w:p w14:paraId="696D4A02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6 reciprocity applications</w:t>
      </w:r>
    </w:p>
    <w:p w14:paraId="20BD0FD6" w14:textId="77777777" w:rsidR="00B85A03" w:rsidRDefault="00B85A03" w:rsidP="00B85A03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Noted increase in first-time renewals, indicating program growth</w:t>
      </w:r>
    </w:p>
    <w:p w14:paraId="101547CE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d. </w:t>
      </w:r>
      <w:r>
        <w:rPr>
          <w:rStyle w:val="Strong"/>
          <w:rFonts w:ascii="Segoe UI" w:hAnsi="Segoe UI" w:cs="Segoe UI"/>
          <w:b/>
          <w:bCs/>
        </w:rPr>
        <w:t>Reminders for Operators</w:t>
      </w:r>
    </w:p>
    <w:p w14:paraId="1B70731E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Processing Time:</w:t>
      </w:r>
      <w:r>
        <w:rPr>
          <w:rFonts w:ascii="Segoe UI" w:hAnsi="Segoe UI" w:cs="Segoe UI"/>
          <w:sz w:val="21"/>
          <w:szCs w:val="21"/>
        </w:rPr>
        <w:t xml:space="preserve"> Estimated 30 days</w:t>
      </w:r>
    </w:p>
    <w:p w14:paraId="43FD121A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Common Issues:</w:t>
      </w:r>
      <w:r>
        <w:rPr>
          <w:rFonts w:ascii="Segoe UI" w:hAnsi="Segoe UI" w:cs="Segoe UI"/>
          <w:sz w:val="21"/>
          <w:szCs w:val="21"/>
        </w:rPr>
        <w:t xml:space="preserve"> Missing signatures, outdated certificates, incomplete applications</w:t>
      </w:r>
    </w:p>
    <w:p w14:paraId="5EAC3EDE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Eligible Certificates:</w:t>
      </w:r>
      <w:r>
        <w:rPr>
          <w:rFonts w:ascii="Segoe UI" w:hAnsi="Segoe UI" w:cs="Segoe UI"/>
          <w:sz w:val="21"/>
          <w:szCs w:val="21"/>
        </w:rPr>
        <w:t xml:space="preserve"> Only those earned in 2024–2025</w:t>
      </w:r>
    </w:p>
    <w:p w14:paraId="10F4B92C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Safety Training:</w:t>
      </w:r>
      <w:r>
        <w:rPr>
          <w:rFonts w:ascii="Segoe UI" w:hAnsi="Segoe UI" w:cs="Segoe UI"/>
          <w:sz w:val="21"/>
          <w:szCs w:val="21"/>
        </w:rPr>
        <w:t xml:space="preserve"> Worth 2.5 hours per certification (can be split between treatment and distribution)</w:t>
      </w:r>
    </w:p>
    <w:p w14:paraId="17707D64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Website Issues:</w:t>
      </w:r>
      <w:r>
        <w:rPr>
          <w:rFonts w:ascii="Segoe UI" w:hAnsi="Segoe UI" w:cs="Segoe UI"/>
          <w:sz w:val="21"/>
          <w:szCs w:val="21"/>
        </w:rPr>
        <w:t xml:space="preserve"> Contact hours page currently down; Carlos will follow up</w:t>
      </w:r>
    </w:p>
    <w:p w14:paraId="518725D7" w14:textId="77777777" w:rsidR="00B85A03" w:rsidRDefault="00B85A03" w:rsidP="00B85A03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Forum Attendance Credit:</w:t>
      </w:r>
      <w:r>
        <w:rPr>
          <w:rFonts w:ascii="Segoe UI" w:hAnsi="Segoe UI" w:cs="Segoe UI"/>
          <w:sz w:val="21"/>
          <w:szCs w:val="21"/>
        </w:rPr>
        <w:t xml:space="preserve"> Email Rachel to receive confirmation for CEU credit</w:t>
      </w:r>
    </w:p>
    <w:p w14:paraId="48C39201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e. </w:t>
      </w:r>
      <w:r>
        <w:rPr>
          <w:rStyle w:val="Strong"/>
          <w:rFonts w:ascii="Segoe UI" w:hAnsi="Segoe UI" w:cs="Segoe UI"/>
          <w:b/>
          <w:bCs/>
        </w:rPr>
        <w:t>Reinstatement Policy</w:t>
      </w:r>
    </w:p>
    <w:p w14:paraId="11C51598" w14:textId="77777777" w:rsidR="00B85A03" w:rsidRDefault="00B85A03" w:rsidP="00B85A0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Deadline for Renewal:</w:t>
      </w:r>
      <w:r>
        <w:rPr>
          <w:rFonts w:ascii="Segoe UI" w:hAnsi="Segoe UI" w:cs="Segoe UI"/>
          <w:sz w:val="21"/>
          <w:szCs w:val="21"/>
        </w:rPr>
        <w:t xml:space="preserve"> December 31, 2025</w:t>
      </w:r>
    </w:p>
    <w:p w14:paraId="50DA2AE7" w14:textId="77777777" w:rsidR="00B85A03" w:rsidRDefault="00B85A03" w:rsidP="00B85A0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Reinstatement Period:</w:t>
      </w:r>
      <w:r>
        <w:rPr>
          <w:rFonts w:ascii="Segoe UI" w:hAnsi="Segoe UI" w:cs="Segoe UI"/>
          <w:sz w:val="21"/>
          <w:szCs w:val="21"/>
        </w:rPr>
        <w:t xml:space="preserve"> January 1 – June 30, 2026</w:t>
      </w:r>
    </w:p>
    <w:p w14:paraId="5CACD315" w14:textId="77777777" w:rsidR="00B85A03" w:rsidRDefault="00B85A03" w:rsidP="00B85A0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Fee:</w:t>
      </w:r>
      <w:r>
        <w:rPr>
          <w:rFonts w:ascii="Segoe UI" w:hAnsi="Segoe UI" w:cs="Segoe UI"/>
          <w:sz w:val="21"/>
          <w:szCs w:val="21"/>
        </w:rPr>
        <w:t xml:space="preserve"> $150 (vs. $50 for on-time renewal)</w:t>
      </w:r>
    </w:p>
    <w:p w14:paraId="6D2AAD6F" w14:textId="77777777" w:rsidR="00B85A03" w:rsidRDefault="00B85A03" w:rsidP="00B85A0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OIT Certificates:</w:t>
      </w:r>
      <w:r>
        <w:rPr>
          <w:rFonts w:ascii="Segoe UI" w:hAnsi="Segoe UI" w:cs="Segoe UI"/>
          <w:sz w:val="21"/>
          <w:szCs w:val="21"/>
        </w:rPr>
        <w:t xml:space="preserve"> Must retest if expired</w:t>
      </w:r>
    </w:p>
    <w:p w14:paraId="194C6F3E" w14:textId="77777777" w:rsidR="00B85A03" w:rsidRDefault="00B85A03" w:rsidP="00B85A03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Note:</w:t>
      </w:r>
      <w:r>
        <w:rPr>
          <w:rFonts w:ascii="Segoe UI" w:hAnsi="Segoe UI" w:cs="Segoe UI"/>
          <w:sz w:val="21"/>
          <w:szCs w:val="21"/>
        </w:rPr>
        <w:t xml:space="preserve"> Working without certification is a violation of NAC; must be disclosed on application</w:t>
      </w:r>
    </w:p>
    <w:p w14:paraId="24545100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f. </w:t>
      </w:r>
      <w:r>
        <w:rPr>
          <w:rStyle w:val="Strong"/>
          <w:rFonts w:ascii="Segoe UI" w:hAnsi="Segoe UI" w:cs="Segoe UI"/>
          <w:b/>
          <w:bCs/>
        </w:rPr>
        <w:t>Exam, Conversion, and Reciprocity Notes</w:t>
      </w:r>
    </w:p>
    <w:p w14:paraId="51B43EAC" w14:textId="77777777" w:rsidR="00B85A03" w:rsidRDefault="00B85A03" w:rsidP="00B85A0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Exam Timing:</w:t>
      </w:r>
      <w:r>
        <w:rPr>
          <w:rFonts w:ascii="Segoe UI" w:hAnsi="Segoe UI" w:cs="Segoe UI"/>
          <w:sz w:val="21"/>
          <w:szCs w:val="21"/>
        </w:rPr>
        <w:t xml:space="preserve"> Applications submitted late in the year may result in shorter certification periods</w:t>
      </w:r>
    </w:p>
    <w:p w14:paraId="0AD525E1" w14:textId="77777777" w:rsidR="00B85A03" w:rsidRDefault="00B85A03" w:rsidP="00B85A0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Conversions:</w:t>
      </w:r>
      <w:r>
        <w:rPr>
          <w:rFonts w:ascii="Segoe UI" w:hAnsi="Segoe UI" w:cs="Segoe UI"/>
          <w:sz w:val="21"/>
          <w:szCs w:val="21"/>
        </w:rPr>
        <w:t xml:space="preserve"> Submit renewal applications even if conversion is pending</w:t>
      </w:r>
    </w:p>
    <w:p w14:paraId="2E1AD09A" w14:textId="77777777" w:rsidR="00B85A03" w:rsidRDefault="00B85A03" w:rsidP="00B85A03">
      <w:pPr>
        <w:numPr>
          <w:ilvl w:val="0"/>
          <w:numId w:val="1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Reciprocity:</w:t>
      </w:r>
      <w:r>
        <w:rPr>
          <w:rFonts w:ascii="Segoe UI" w:hAnsi="Segoe UI" w:cs="Segoe UI"/>
          <w:sz w:val="21"/>
          <w:szCs w:val="21"/>
        </w:rPr>
        <w:t xml:space="preserve"> Takes longer due to research; not ideal to submit during renewal season</w:t>
      </w:r>
    </w:p>
    <w:p w14:paraId="55C16FB2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pict w14:anchorId="5562E15C">
          <v:rect id="_x0000_i1028" style="width:0;height:1.5pt" o:hralign="center" o:hrstd="t" o:hr="t" fillcolor="#a0a0a0" stroked="f"/>
        </w:pict>
      </w:r>
    </w:p>
    <w:p w14:paraId="78E6F200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4. NWEA Announcements and Wastewater Exam Results</w:t>
      </w:r>
    </w:p>
    <w:p w14:paraId="4EDEF13F" w14:textId="777777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Presented by Ashley Jacobson</w:t>
      </w:r>
    </w:p>
    <w:p w14:paraId="59D9D27B" w14:textId="77777777" w:rsidR="00B85A03" w:rsidRDefault="00B85A03" w:rsidP="00B85A0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Total Exams in 2025:</w:t>
      </w:r>
      <w:r>
        <w:rPr>
          <w:rFonts w:ascii="Segoe UI" w:hAnsi="Segoe UI" w:cs="Segoe UI"/>
          <w:sz w:val="21"/>
          <w:szCs w:val="21"/>
        </w:rPr>
        <w:t xml:space="preserve"> 161</w:t>
      </w:r>
    </w:p>
    <w:p w14:paraId="146C954C" w14:textId="77777777" w:rsidR="00B85A03" w:rsidRDefault="00B85A03" w:rsidP="00B85A0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Pass Rate:</w:t>
      </w:r>
      <w:r>
        <w:rPr>
          <w:rFonts w:ascii="Segoe UI" w:hAnsi="Segoe UI" w:cs="Segoe UI"/>
          <w:sz w:val="21"/>
          <w:szCs w:val="21"/>
        </w:rPr>
        <w:t xml:space="preserve"> 55% (88 passed)</w:t>
      </w:r>
    </w:p>
    <w:p w14:paraId="24A84B92" w14:textId="77777777" w:rsidR="00B85A03" w:rsidRDefault="00B85A03" w:rsidP="00B85A0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Notes:</w:t>
      </w:r>
      <w:r>
        <w:rPr>
          <w:rFonts w:ascii="Segoe UI" w:hAnsi="Segoe UI" w:cs="Segoe UI"/>
          <w:sz w:val="21"/>
          <w:szCs w:val="21"/>
        </w:rPr>
        <w:t xml:space="preserve"> </w:t>
      </w:r>
    </w:p>
    <w:p w14:paraId="6767D40A" w14:textId="77777777" w:rsidR="00B85A03" w:rsidRDefault="00B85A03" w:rsidP="00B85A03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Many examinees are new to the state</w:t>
      </w:r>
    </w:p>
    <w:p w14:paraId="153E5FB9" w14:textId="77777777" w:rsidR="00B85A03" w:rsidRDefault="00B85A03" w:rsidP="00B85A03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Ongoing collaboration with EPA on policy updates</w:t>
      </w:r>
    </w:p>
    <w:p w14:paraId="14EAF8C1" w14:textId="77777777" w:rsidR="00B85A03" w:rsidRDefault="00B85A03" w:rsidP="00B85A03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John Solvey to provide WPI updates at RCAC Conference</w:t>
      </w:r>
    </w:p>
    <w:p w14:paraId="1555AE9A" w14:textId="77777777" w:rsidR="00B85A03" w:rsidRDefault="00B85A03" w:rsidP="00B85A03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CEU Clarification:</w:t>
      </w:r>
      <w:r>
        <w:rPr>
          <w:rFonts w:ascii="Segoe UI" w:hAnsi="Segoe UI" w:cs="Segoe UI"/>
          <w:sz w:val="21"/>
          <w:szCs w:val="21"/>
        </w:rPr>
        <w:t xml:space="preserve"> Operators can combine CEUs from multiple courses (e.g., Ken Kerri volumes) to meet requirements</w:t>
      </w:r>
    </w:p>
    <w:p w14:paraId="1317FD0D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D6C6E6C">
          <v:rect id="_x0000_i1029" style="width:0;height:1.5pt" o:hralign="center" o:hrstd="t" o:hr="t" fillcolor="#a0a0a0" stroked="f"/>
        </w:pict>
      </w:r>
    </w:p>
    <w:p w14:paraId="1A538A8E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5. Technical Assistance and Upcoming Trainings</w:t>
      </w:r>
    </w:p>
    <w:p w14:paraId="11F73138" w14:textId="777777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Presented by Brian Burris (RCAC)</w:t>
      </w:r>
    </w:p>
    <w:p w14:paraId="5327FDB2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a. </w:t>
      </w:r>
      <w:r>
        <w:rPr>
          <w:rStyle w:val="Strong"/>
          <w:rFonts w:ascii="Segoe UI" w:hAnsi="Segoe UI" w:cs="Segoe UI"/>
          <w:b/>
          <w:bCs/>
        </w:rPr>
        <w:t>December 2025 Trainings</w:t>
      </w:r>
    </w:p>
    <w:p w14:paraId="403C7306" w14:textId="77777777" w:rsidR="00B85A03" w:rsidRDefault="00B85A03" w:rsidP="00B85A0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Dec 4:</w:t>
      </w:r>
      <w:r>
        <w:rPr>
          <w:rFonts w:ascii="Segoe UI" w:hAnsi="Segoe UI" w:cs="Segoe UI"/>
          <w:sz w:val="21"/>
          <w:szCs w:val="21"/>
        </w:rPr>
        <w:t xml:space="preserve"> Public Notification (4 hours, online)</w:t>
      </w:r>
    </w:p>
    <w:p w14:paraId="6A159374" w14:textId="77777777" w:rsidR="00B85A03" w:rsidRDefault="00B85A03" w:rsidP="00B85A0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Dec 11:</w:t>
      </w:r>
      <w:r>
        <w:rPr>
          <w:rFonts w:ascii="Segoe UI" w:hAnsi="Segoe UI" w:cs="Segoe UI"/>
          <w:sz w:val="21"/>
          <w:szCs w:val="21"/>
        </w:rPr>
        <w:t xml:space="preserve"> SRF Applications &amp; Federal Financing (4 hours, online)</w:t>
      </w:r>
    </w:p>
    <w:p w14:paraId="58C6C705" w14:textId="77777777" w:rsidR="00B85A03" w:rsidRDefault="00B85A03" w:rsidP="00B85A03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Dec 18:</w:t>
      </w:r>
      <w:r>
        <w:rPr>
          <w:rFonts w:ascii="Segoe UI" w:hAnsi="Segoe UI" w:cs="Segoe UI"/>
          <w:sz w:val="21"/>
          <w:szCs w:val="21"/>
        </w:rPr>
        <w:t xml:space="preserve"> Balancing Customer Needs &amp; Regulations (8 hours, hybrid in Henderson)</w:t>
      </w:r>
    </w:p>
    <w:p w14:paraId="5CCDEAA6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b. </w:t>
      </w:r>
      <w:r>
        <w:rPr>
          <w:rStyle w:val="Strong"/>
          <w:rFonts w:ascii="Segoe UI" w:hAnsi="Segoe UI" w:cs="Segoe UI"/>
          <w:b/>
          <w:bCs/>
        </w:rPr>
        <w:t>January 2026 Trainings</w:t>
      </w:r>
    </w:p>
    <w:p w14:paraId="62AFC85B" w14:textId="77777777" w:rsidR="00B85A03" w:rsidRDefault="00B85A03" w:rsidP="00B85A03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3 sessions planned (1 online, 2 in-person in Eureka and West Wendover)</w:t>
      </w:r>
    </w:p>
    <w:p w14:paraId="0CA63409" w14:textId="77777777" w:rsidR="00B85A03" w:rsidRDefault="00B85A03" w:rsidP="00B85A03">
      <w:pPr>
        <w:pStyle w:val="Heading4"/>
        <w:spacing w:line="300" w:lineRule="atLeas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c. </w:t>
      </w:r>
      <w:r>
        <w:rPr>
          <w:rStyle w:val="Strong"/>
          <w:rFonts w:ascii="Segoe UI" w:hAnsi="Segoe UI" w:cs="Segoe UI"/>
          <w:b/>
          <w:bCs/>
        </w:rPr>
        <w:t>RCAC Conference</w:t>
      </w:r>
    </w:p>
    <w:p w14:paraId="5F27031A" w14:textId="77777777" w:rsidR="00B85A03" w:rsidRDefault="00B85A03" w:rsidP="00B85A0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Dates:</w:t>
      </w:r>
      <w:r>
        <w:rPr>
          <w:rFonts w:ascii="Segoe UI" w:hAnsi="Segoe UI" w:cs="Segoe UI"/>
          <w:sz w:val="21"/>
          <w:szCs w:val="21"/>
        </w:rPr>
        <w:t xml:space="preserve"> March 10–12, 2026 in Sparks</w:t>
      </w:r>
    </w:p>
    <w:p w14:paraId="76AEE15F" w14:textId="77777777" w:rsidR="00B85A03" w:rsidRDefault="00B85A03" w:rsidP="00B85A0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Sessions:</w:t>
      </w:r>
      <w:r>
        <w:rPr>
          <w:rFonts w:ascii="Segoe UI" w:hAnsi="Segoe UI" w:cs="Segoe UI"/>
          <w:sz w:val="21"/>
          <w:szCs w:val="21"/>
        </w:rPr>
        <w:t xml:space="preserve"> 81 planned</w:t>
      </w:r>
    </w:p>
    <w:p w14:paraId="2E08ED0D" w14:textId="77777777" w:rsidR="00B85A03" w:rsidRDefault="00B85A03" w:rsidP="00B85A03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New Track:</w:t>
      </w:r>
      <w:r>
        <w:rPr>
          <w:rFonts w:ascii="Segoe UI" w:hAnsi="Segoe UI" w:cs="Segoe UI"/>
          <w:sz w:val="21"/>
          <w:szCs w:val="21"/>
        </w:rPr>
        <w:t xml:space="preserve"> “Board Basics” for board members and system governance</w:t>
      </w:r>
    </w:p>
    <w:p w14:paraId="277AE929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53D50391">
          <v:rect id="_x0000_i1030" style="width:0;height:1.5pt" o:hralign="center" o:hrstd="t" o:hr="t" fillcolor="#a0a0a0" stroked="f"/>
        </w:pict>
      </w:r>
    </w:p>
    <w:p w14:paraId="314F90C7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6. OFA Updates</w:t>
      </w:r>
    </w:p>
    <w:p w14:paraId="5471F5B0" w14:textId="77777777" w:rsidR="00B85A03" w:rsidRDefault="00B85A03" w:rsidP="00B85A03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 representatives from OFA were present</w:t>
      </w:r>
    </w:p>
    <w:p w14:paraId="32EB4126" w14:textId="77777777" w:rsidR="00B85A03" w:rsidRDefault="00B85A03" w:rsidP="00B85A03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No updates provided</w:t>
      </w:r>
    </w:p>
    <w:p w14:paraId="062F0AFA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2DF6C5D1">
          <v:rect id="_x0000_i1031" style="width:0;height:1.5pt" o:hralign="center" o:hrstd="t" o:hr="t" fillcolor="#a0a0a0" stroked="f"/>
        </w:pict>
      </w:r>
    </w:p>
    <w:p w14:paraId="55C4C6D3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lastRenderedPageBreak/>
        <w:t>7. Public Comment</w:t>
      </w:r>
    </w:p>
    <w:p w14:paraId="790C7AB8" w14:textId="777777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Andrew (City of Elko):</w:t>
      </w:r>
    </w:p>
    <w:p w14:paraId="6ECCDE86" w14:textId="77777777" w:rsidR="00B85A03" w:rsidRDefault="00B85A03" w:rsidP="00B85A03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Initiating inter-city meet-and-greets via Teams</w:t>
      </w:r>
    </w:p>
    <w:p w14:paraId="4481BA48" w14:textId="77777777" w:rsidR="00B85A03" w:rsidRDefault="00B85A03" w:rsidP="00B85A03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Goal: Foster collaboration, share challenges, and explore system tours</w:t>
      </w:r>
    </w:p>
    <w:p w14:paraId="3FD442E2" w14:textId="77777777" w:rsidR="00B85A03" w:rsidRDefault="00B85A03" w:rsidP="00B85A03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Discussion:</w:t>
      </w:r>
    </w:p>
    <w:p w14:paraId="4D16B310" w14:textId="77777777" w:rsidR="00B85A03" w:rsidRDefault="00B85A03" w:rsidP="00B85A0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Interest in system tours during the March conference</w:t>
      </w:r>
    </w:p>
    <w:p w14:paraId="7AE05A48" w14:textId="77777777" w:rsidR="00B85A03" w:rsidRDefault="00B85A03" w:rsidP="00B85A0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Chalk Bluff Water Treatment Plant</w:t>
      </w:r>
      <w:r>
        <w:rPr>
          <w:rFonts w:ascii="Segoe UI" w:hAnsi="Segoe UI" w:cs="Segoe UI"/>
          <w:sz w:val="21"/>
          <w:szCs w:val="21"/>
        </w:rPr>
        <w:t xml:space="preserve"> suggested as a tour site</w:t>
      </w:r>
    </w:p>
    <w:p w14:paraId="0BF46476" w14:textId="77777777" w:rsidR="00B85A03" w:rsidRDefault="00B85A03" w:rsidP="00B85A0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Mount Rose Water Treatment Plant</w:t>
      </w:r>
      <w:r>
        <w:rPr>
          <w:rFonts w:ascii="Segoe UI" w:hAnsi="Segoe UI" w:cs="Segoe UI"/>
          <w:sz w:val="21"/>
          <w:szCs w:val="21"/>
        </w:rPr>
        <w:t xml:space="preserve"> also discussed</w:t>
      </w:r>
    </w:p>
    <w:p w14:paraId="39BEB059" w14:textId="77777777" w:rsidR="00B85A03" w:rsidRDefault="00B85A03" w:rsidP="00B85A0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TMWA Recharge System</w:t>
      </w:r>
      <w:r>
        <w:rPr>
          <w:rFonts w:ascii="Segoe UI" w:hAnsi="Segoe UI" w:cs="Segoe UI"/>
          <w:sz w:val="21"/>
          <w:szCs w:val="21"/>
        </w:rPr>
        <w:t xml:space="preserve"> presentation requested</w:t>
      </w:r>
    </w:p>
    <w:p w14:paraId="638029FC" w14:textId="77777777" w:rsidR="00B85A03" w:rsidRDefault="00B85A03" w:rsidP="00B85A03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Will Raymond and Ashley Jacobson offered to coordinate tours and provide contacts</w:t>
      </w:r>
    </w:p>
    <w:p w14:paraId="46D798B7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6F0FAB3B">
          <v:rect id="_x0000_i1032" style="width:0;height:1.5pt" o:hralign="center" o:hrstd="t" o:hr="t" fillcolor="#a0a0a0" stroked="f"/>
        </w:pict>
      </w:r>
    </w:p>
    <w:p w14:paraId="580A7B19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8. Agenda Items for Next Meeting</w:t>
      </w:r>
    </w:p>
    <w:p w14:paraId="25214706" w14:textId="77777777" w:rsidR="00B85A03" w:rsidRDefault="00B85A03" w:rsidP="00B85A0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Confirm system tours (Chalk Bluff, Mount Rose, TMWA)</w:t>
      </w:r>
    </w:p>
    <w:p w14:paraId="08AE7BF6" w14:textId="77777777" w:rsidR="00B85A03" w:rsidRDefault="00B85A03" w:rsidP="00B85A0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Include recharge system presentation</w:t>
      </w:r>
    </w:p>
    <w:p w14:paraId="28D64A7C" w14:textId="77777777" w:rsidR="00B85A03" w:rsidRDefault="00B85A03" w:rsidP="00B85A03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Continue discussion on CEU tracking and certification updates</w:t>
      </w:r>
    </w:p>
    <w:p w14:paraId="3FF440C7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4728DB23">
          <v:rect id="_x0000_i1033" style="width:0;height:1.5pt" o:hralign="center" o:hrstd="t" o:hr="t" fillcolor="#a0a0a0" stroked="f"/>
        </w:pict>
      </w:r>
    </w:p>
    <w:p w14:paraId="1865E1F2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9. Next Meeting</w:t>
      </w:r>
    </w:p>
    <w:p w14:paraId="1799B79D" w14:textId="77777777" w:rsidR="00B85A03" w:rsidRDefault="00B85A03" w:rsidP="00B85A03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Tentative Date:</w:t>
      </w:r>
      <w:r>
        <w:rPr>
          <w:rFonts w:ascii="Segoe UI" w:hAnsi="Segoe UI" w:cs="Segoe UI"/>
          <w:sz w:val="21"/>
          <w:szCs w:val="21"/>
        </w:rPr>
        <w:t xml:space="preserve"> March 10, 2026 (first day of RCAC Conference)</w:t>
      </w:r>
    </w:p>
    <w:p w14:paraId="7F25CC6F" w14:textId="77777777" w:rsidR="00B85A03" w:rsidRDefault="00B85A03" w:rsidP="00B85A03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Time:</w:t>
      </w:r>
      <w:r>
        <w:rPr>
          <w:rFonts w:ascii="Segoe UI" w:hAnsi="Segoe UI" w:cs="Segoe UI"/>
          <w:sz w:val="21"/>
          <w:szCs w:val="21"/>
        </w:rPr>
        <w:t xml:space="preserve"> To be confirmed by Bridget (RCAC)</w:t>
      </w:r>
    </w:p>
    <w:p w14:paraId="6820CCB0" w14:textId="77777777" w:rsidR="00B85A03" w:rsidRDefault="00D652A7" w:rsidP="00B85A03">
      <w:pPr>
        <w:spacing w:after="0" w:line="300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pict w14:anchorId="056BAC5A">
          <v:rect id="_x0000_i1034" style="width:0;height:1.5pt" o:hralign="center" o:hrstd="t" o:hr="t" fillcolor="#a0a0a0" stroked="f"/>
        </w:pict>
      </w:r>
    </w:p>
    <w:p w14:paraId="4D595A46" w14:textId="77777777" w:rsidR="00B85A03" w:rsidRDefault="00B85A03" w:rsidP="00B85A03">
      <w:pPr>
        <w:pStyle w:val="Heading3"/>
        <w:spacing w:line="300" w:lineRule="atLeast"/>
        <w:rPr>
          <w:rFonts w:ascii="Segoe UI" w:hAnsi="Segoe UI" w:cs="Segoe UI"/>
          <w:sz w:val="27"/>
          <w:szCs w:val="27"/>
        </w:rPr>
      </w:pPr>
      <w:r>
        <w:rPr>
          <w:rStyle w:val="Strong"/>
          <w:rFonts w:ascii="Segoe UI" w:hAnsi="Segoe UI" w:cs="Segoe UI"/>
          <w:b/>
          <w:bCs/>
        </w:rPr>
        <w:t>10. Adjournment</w:t>
      </w:r>
    </w:p>
    <w:p w14:paraId="77E8FD34" w14:textId="2AA284E4" w:rsidR="00B85A03" w:rsidRDefault="00B85A03" w:rsidP="00B85A0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Motion to Adjourn:</w:t>
      </w:r>
      <w:r>
        <w:rPr>
          <w:rFonts w:ascii="Segoe UI" w:hAnsi="Segoe UI" w:cs="Segoe UI"/>
          <w:sz w:val="21"/>
          <w:szCs w:val="21"/>
        </w:rPr>
        <w:t xml:space="preserve"> </w:t>
      </w:r>
      <w:r w:rsidR="00CD4778">
        <w:rPr>
          <w:rFonts w:ascii="Segoe UI" w:hAnsi="Segoe UI" w:cs="Segoe UI"/>
          <w:sz w:val="21"/>
          <w:szCs w:val="21"/>
        </w:rPr>
        <w:t>Jim Kerr</w:t>
      </w:r>
    </w:p>
    <w:p w14:paraId="125429A8" w14:textId="64A4D903" w:rsidR="00CD4778" w:rsidRDefault="00CD4778" w:rsidP="00B85A0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</w:rPr>
      </w:pPr>
      <w:r w:rsidRPr="00CD4778">
        <w:rPr>
          <w:rFonts w:ascii="Segoe UI" w:hAnsi="Segoe UI" w:cs="Segoe UI"/>
          <w:b/>
          <w:bCs/>
          <w:sz w:val="21"/>
          <w:szCs w:val="21"/>
        </w:rPr>
        <w:t>Second-</w:t>
      </w:r>
      <w:r>
        <w:rPr>
          <w:rFonts w:ascii="Segoe UI" w:hAnsi="Segoe UI" w:cs="Segoe UI"/>
          <w:b/>
          <w:bCs/>
          <w:sz w:val="21"/>
          <w:szCs w:val="21"/>
        </w:rPr>
        <w:t xml:space="preserve"> Ryan Kolda</w:t>
      </w:r>
    </w:p>
    <w:p w14:paraId="0B437E5E" w14:textId="735117B9" w:rsidR="00CD4778" w:rsidRPr="00CD4778" w:rsidRDefault="00CD4778" w:rsidP="00B85A03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Unanimous</w:t>
      </w:r>
    </w:p>
    <w:p w14:paraId="4046A28F" w14:textId="77777777" w:rsidR="00B85A03" w:rsidRPr="00CD4778" w:rsidRDefault="00B85A03" w:rsidP="00B85A03">
      <w:pPr>
        <w:numPr>
          <w:ilvl w:val="0"/>
          <w:numId w:val="27"/>
        </w:numPr>
        <w:spacing w:before="100" w:beforeAutospacing="1" w:after="100" w:afterAutospacing="1" w:line="300" w:lineRule="atLeast"/>
        <w:rPr>
          <w:rStyle w:val="Strong"/>
          <w:rFonts w:ascii="Segoe UI" w:hAnsi="Segoe UI" w:cs="Segoe UI"/>
          <w:b w:val="0"/>
          <w:bCs w:val="0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Meeting Adjourned</w:t>
      </w:r>
    </w:p>
    <w:p w14:paraId="13C4EBC2" w14:textId="07FAF0E5" w:rsidR="00CD4778" w:rsidRDefault="00CD4778" w:rsidP="00CD4778">
      <w:pPr>
        <w:spacing w:before="100" w:beforeAutospacing="1" w:after="100" w:afterAutospacing="1" w:line="300" w:lineRule="atLeast"/>
        <w:ind w:left="720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Meeting adjourned at 10:53am</w:t>
      </w:r>
    </w:p>
    <w:p w14:paraId="76ECA969" w14:textId="05F1A730" w:rsidR="002F08C9" w:rsidRDefault="002F08C9"/>
    <w:sectPr w:rsidR="002F08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D6258"/>
    <w:multiLevelType w:val="multilevel"/>
    <w:tmpl w:val="46C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D63FE"/>
    <w:multiLevelType w:val="multilevel"/>
    <w:tmpl w:val="906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D5EFA"/>
    <w:multiLevelType w:val="multilevel"/>
    <w:tmpl w:val="BFD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500B"/>
    <w:multiLevelType w:val="multilevel"/>
    <w:tmpl w:val="0AA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5281A"/>
    <w:multiLevelType w:val="multilevel"/>
    <w:tmpl w:val="6C4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B5AD8"/>
    <w:multiLevelType w:val="multilevel"/>
    <w:tmpl w:val="B240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8230A"/>
    <w:multiLevelType w:val="multilevel"/>
    <w:tmpl w:val="CF90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664F6"/>
    <w:multiLevelType w:val="multilevel"/>
    <w:tmpl w:val="010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329D2"/>
    <w:multiLevelType w:val="multilevel"/>
    <w:tmpl w:val="1C6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42EEA"/>
    <w:multiLevelType w:val="multilevel"/>
    <w:tmpl w:val="180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85256"/>
    <w:multiLevelType w:val="multilevel"/>
    <w:tmpl w:val="DA80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B220E"/>
    <w:multiLevelType w:val="multilevel"/>
    <w:tmpl w:val="356C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C6FEB"/>
    <w:multiLevelType w:val="multilevel"/>
    <w:tmpl w:val="AFC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C5A85"/>
    <w:multiLevelType w:val="multilevel"/>
    <w:tmpl w:val="CB4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B475D"/>
    <w:multiLevelType w:val="multilevel"/>
    <w:tmpl w:val="F094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A0651"/>
    <w:multiLevelType w:val="multilevel"/>
    <w:tmpl w:val="07F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41B7F"/>
    <w:multiLevelType w:val="multilevel"/>
    <w:tmpl w:val="3FF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A2DAE"/>
    <w:multiLevelType w:val="multilevel"/>
    <w:tmpl w:val="347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026868">
    <w:abstractNumId w:val="8"/>
  </w:num>
  <w:num w:numId="2" w16cid:durableId="973287910">
    <w:abstractNumId w:val="6"/>
  </w:num>
  <w:num w:numId="3" w16cid:durableId="817115438">
    <w:abstractNumId w:val="5"/>
  </w:num>
  <w:num w:numId="4" w16cid:durableId="1051152861">
    <w:abstractNumId w:val="4"/>
  </w:num>
  <w:num w:numId="5" w16cid:durableId="1530026583">
    <w:abstractNumId w:val="7"/>
  </w:num>
  <w:num w:numId="6" w16cid:durableId="135027352">
    <w:abstractNumId w:val="3"/>
  </w:num>
  <w:num w:numId="7" w16cid:durableId="1430420240">
    <w:abstractNumId w:val="2"/>
  </w:num>
  <w:num w:numId="8" w16cid:durableId="452486096">
    <w:abstractNumId w:val="1"/>
  </w:num>
  <w:num w:numId="9" w16cid:durableId="1935743565">
    <w:abstractNumId w:val="0"/>
  </w:num>
  <w:num w:numId="10" w16cid:durableId="1740903336">
    <w:abstractNumId w:val="12"/>
  </w:num>
  <w:num w:numId="11" w16cid:durableId="1522625237">
    <w:abstractNumId w:val="16"/>
  </w:num>
  <w:num w:numId="12" w16cid:durableId="671178843">
    <w:abstractNumId w:val="14"/>
  </w:num>
  <w:num w:numId="13" w16cid:durableId="1118649298">
    <w:abstractNumId w:val="19"/>
  </w:num>
  <w:num w:numId="14" w16cid:durableId="47266155">
    <w:abstractNumId w:val="13"/>
  </w:num>
  <w:num w:numId="15" w16cid:durableId="1380325020">
    <w:abstractNumId w:val="22"/>
  </w:num>
  <w:num w:numId="16" w16cid:durableId="248776918">
    <w:abstractNumId w:val="9"/>
  </w:num>
  <w:num w:numId="17" w16cid:durableId="740442596">
    <w:abstractNumId w:val="15"/>
  </w:num>
  <w:num w:numId="18" w16cid:durableId="1514765069">
    <w:abstractNumId w:val="26"/>
  </w:num>
  <w:num w:numId="19" w16cid:durableId="644240621">
    <w:abstractNumId w:val="23"/>
  </w:num>
  <w:num w:numId="20" w16cid:durableId="541216132">
    <w:abstractNumId w:val="17"/>
  </w:num>
  <w:num w:numId="21" w16cid:durableId="1915776257">
    <w:abstractNumId w:val="25"/>
  </w:num>
  <w:num w:numId="22" w16cid:durableId="303511393">
    <w:abstractNumId w:val="10"/>
  </w:num>
  <w:num w:numId="23" w16cid:durableId="407729893">
    <w:abstractNumId w:val="18"/>
  </w:num>
  <w:num w:numId="24" w16cid:durableId="363944591">
    <w:abstractNumId w:val="24"/>
  </w:num>
  <w:num w:numId="25" w16cid:durableId="1789619029">
    <w:abstractNumId w:val="21"/>
  </w:num>
  <w:num w:numId="26" w16cid:durableId="47923031">
    <w:abstractNumId w:val="20"/>
  </w:num>
  <w:num w:numId="27" w16cid:durableId="467625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852"/>
    <w:rsid w:val="0015074B"/>
    <w:rsid w:val="00195C8E"/>
    <w:rsid w:val="0029639D"/>
    <w:rsid w:val="002B46C8"/>
    <w:rsid w:val="002F08C9"/>
    <w:rsid w:val="00326F90"/>
    <w:rsid w:val="003868E8"/>
    <w:rsid w:val="00512282"/>
    <w:rsid w:val="0052472F"/>
    <w:rsid w:val="006A09E1"/>
    <w:rsid w:val="00750EBA"/>
    <w:rsid w:val="008A5A4A"/>
    <w:rsid w:val="009B47D8"/>
    <w:rsid w:val="00A866A5"/>
    <w:rsid w:val="00AA1D8D"/>
    <w:rsid w:val="00B47730"/>
    <w:rsid w:val="00B85A03"/>
    <w:rsid w:val="00C84E97"/>
    <w:rsid w:val="00CB0664"/>
    <w:rsid w:val="00CD4778"/>
    <w:rsid w:val="00CD58EC"/>
    <w:rsid w:val="00D159F0"/>
    <w:rsid w:val="00E135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7BA52"/>
  <w14:defaultImageDpi w14:val="300"/>
  <w15:docId w15:val="{CD065CAF-65C4-45BE-8437-BBEA6913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8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Rachel Weingart</cp:lastModifiedBy>
  <cp:revision>2</cp:revision>
  <dcterms:created xsi:type="dcterms:W3CDTF">2026-03-04T17:27:00Z</dcterms:created>
  <dcterms:modified xsi:type="dcterms:W3CDTF">2026-03-04T17:27:00Z</dcterms:modified>
  <cp:category/>
</cp:coreProperties>
</file>