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14D84" w14:textId="58CEA7E8" w:rsidR="00A82DF0" w:rsidRPr="0001415A" w:rsidRDefault="0001415A" w:rsidP="0001415A">
      <w:pPr>
        <w:jc w:val="center"/>
        <w:rPr>
          <w:rFonts w:ascii="Times New Roman" w:hAnsi="Times New Roman" w:cs="Times New Roman"/>
        </w:rPr>
      </w:pPr>
      <w:r w:rsidRPr="0001415A">
        <w:rPr>
          <w:rFonts w:ascii="Times New Roman" w:hAnsi="Times New Roman" w:cs="Times New Roman"/>
        </w:rPr>
        <w:t>Meeting Minutes</w:t>
      </w:r>
    </w:p>
    <w:p w14:paraId="720D540B" w14:textId="00CF6A4B" w:rsidR="0001415A" w:rsidRDefault="0001415A" w:rsidP="0001415A">
      <w:pPr>
        <w:jc w:val="center"/>
        <w:rPr>
          <w:rFonts w:ascii="Times New Roman" w:hAnsi="Times New Roman" w:cs="Times New Roman"/>
        </w:rPr>
      </w:pPr>
      <w:r w:rsidRPr="0001415A">
        <w:rPr>
          <w:rFonts w:ascii="Times New Roman" w:hAnsi="Times New Roman" w:cs="Times New Roman"/>
        </w:rPr>
        <w:t>June 26, 2024</w:t>
      </w:r>
    </w:p>
    <w:p w14:paraId="708154DD" w14:textId="77777777" w:rsidR="0001415A" w:rsidRDefault="0001415A" w:rsidP="0001415A">
      <w:pPr>
        <w:jc w:val="center"/>
        <w:rPr>
          <w:rFonts w:ascii="Times New Roman" w:hAnsi="Times New Roman" w:cs="Times New Roman"/>
        </w:rPr>
      </w:pPr>
    </w:p>
    <w:p w14:paraId="60EBC81F" w14:textId="4FCCFB3D" w:rsidR="0001415A" w:rsidRPr="0001415A" w:rsidRDefault="0001415A" w:rsidP="0001415A">
      <w:pPr>
        <w:pStyle w:val="Default"/>
        <w:rPr>
          <w:sz w:val="20"/>
          <w:szCs w:val="20"/>
        </w:rPr>
      </w:pPr>
      <w:r w:rsidRPr="0001415A">
        <w:rPr>
          <w:b/>
          <w:bCs/>
          <w:sz w:val="20"/>
          <w:szCs w:val="20"/>
        </w:rPr>
        <w:t xml:space="preserve">Join on your computer, mobile app or room device </w:t>
      </w:r>
    </w:p>
    <w:p w14:paraId="50694931" w14:textId="77777777" w:rsidR="0001415A" w:rsidRPr="0001415A" w:rsidRDefault="0001415A" w:rsidP="0001415A">
      <w:pPr>
        <w:pStyle w:val="Default"/>
        <w:rPr>
          <w:color w:val="0000FF"/>
          <w:sz w:val="20"/>
          <w:szCs w:val="20"/>
        </w:rPr>
      </w:pPr>
      <w:r w:rsidRPr="0001415A">
        <w:rPr>
          <w:color w:val="0000FF"/>
          <w:sz w:val="20"/>
          <w:szCs w:val="20"/>
        </w:rPr>
        <w:t xml:space="preserve">Click here to join the meeting </w:t>
      </w:r>
    </w:p>
    <w:p w14:paraId="7699EAD1" w14:textId="77777777" w:rsidR="009E4795" w:rsidRDefault="009E4795" w:rsidP="0001415A">
      <w:pPr>
        <w:pStyle w:val="Default"/>
        <w:rPr>
          <w:b/>
          <w:bCs/>
          <w:sz w:val="20"/>
          <w:szCs w:val="20"/>
        </w:rPr>
      </w:pPr>
    </w:p>
    <w:p w14:paraId="7229C745" w14:textId="4FA7E21A" w:rsidR="0001415A" w:rsidRPr="0001415A" w:rsidRDefault="0001415A" w:rsidP="0001415A">
      <w:pPr>
        <w:pStyle w:val="Default"/>
        <w:rPr>
          <w:sz w:val="20"/>
          <w:szCs w:val="20"/>
        </w:rPr>
      </w:pPr>
      <w:r w:rsidRPr="0001415A">
        <w:rPr>
          <w:b/>
          <w:bCs/>
          <w:sz w:val="20"/>
          <w:szCs w:val="20"/>
        </w:rPr>
        <w:t xml:space="preserve">Meeting ID: 243 833 914 005 </w:t>
      </w:r>
    </w:p>
    <w:p w14:paraId="47CEA68A" w14:textId="77777777" w:rsidR="0001415A" w:rsidRPr="0001415A" w:rsidRDefault="0001415A" w:rsidP="0001415A">
      <w:pPr>
        <w:pStyle w:val="Default"/>
        <w:rPr>
          <w:sz w:val="20"/>
          <w:szCs w:val="20"/>
        </w:rPr>
      </w:pPr>
      <w:r w:rsidRPr="0001415A">
        <w:rPr>
          <w:sz w:val="20"/>
          <w:szCs w:val="20"/>
        </w:rPr>
        <w:t xml:space="preserve">Passcode: </w:t>
      </w:r>
      <w:proofErr w:type="spellStart"/>
      <w:r w:rsidRPr="0001415A">
        <w:rPr>
          <w:sz w:val="20"/>
          <w:szCs w:val="20"/>
        </w:rPr>
        <w:t>xFJWXZ</w:t>
      </w:r>
      <w:proofErr w:type="spellEnd"/>
      <w:r w:rsidRPr="0001415A">
        <w:rPr>
          <w:sz w:val="20"/>
          <w:szCs w:val="20"/>
        </w:rPr>
        <w:t xml:space="preserve"> </w:t>
      </w:r>
    </w:p>
    <w:p w14:paraId="5DD7DB5D" w14:textId="77777777" w:rsidR="0001415A" w:rsidRPr="0001415A" w:rsidRDefault="0001415A" w:rsidP="0001415A">
      <w:pPr>
        <w:pStyle w:val="Default"/>
        <w:rPr>
          <w:color w:val="0000FF"/>
          <w:sz w:val="20"/>
          <w:szCs w:val="20"/>
        </w:rPr>
      </w:pPr>
      <w:r w:rsidRPr="0001415A">
        <w:rPr>
          <w:color w:val="0000FF"/>
          <w:sz w:val="20"/>
          <w:szCs w:val="20"/>
        </w:rPr>
        <w:t xml:space="preserve">Download Teams </w:t>
      </w:r>
      <w:r w:rsidRPr="0001415A">
        <w:rPr>
          <w:sz w:val="20"/>
          <w:szCs w:val="20"/>
        </w:rPr>
        <w:t xml:space="preserve">| </w:t>
      </w:r>
      <w:r w:rsidRPr="0001415A">
        <w:rPr>
          <w:color w:val="0000FF"/>
          <w:sz w:val="20"/>
          <w:szCs w:val="20"/>
        </w:rPr>
        <w:t xml:space="preserve">Join on the web </w:t>
      </w:r>
    </w:p>
    <w:p w14:paraId="60DED69B" w14:textId="77777777" w:rsidR="009E4795" w:rsidRDefault="009E4795" w:rsidP="0001415A">
      <w:pPr>
        <w:pStyle w:val="Default"/>
        <w:rPr>
          <w:b/>
          <w:bCs/>
          <w:sz w:val="20"/>
          <w:szCs w:val="20"/>
        </w:rPr>
      </w:pPr>
    </w:p>
    <w:p w14:paraId="3D0779D1" w14:textId="09D238EF" w:rsidR="0001415A" w:rsidRPr="0001415A" w:rsidRDefault="0001415A" w:rsidP="0001415A">
      <w:pPr>
        <w:pStyle w:val="Default"/>
        <w:rPr>
          <w:sz w:val="20"/>
          <w:szCs w:val="20"/>
        </w:rPr>
      </w:pPr>
      <w:r w:rsidRPr="0001415A">
        <w:rPr>
          <w:b/>
          <w:bCs/>
          <w:sz w:val="20"/>
          <w:szCs w:val="20"/>
        </w:rPr>
        <w:t xml:space="preserve">Or call in (audio only) </w:t>
      </w:r>
    </w:p>
    <w:p w14:paraId="62D92A81" w14:textId="77777777" w:rsidR="0001415A" w:rsidRPr="0001415A" w:rsidRDefault="0001415A" w:rsidP="0001415A">
      <w:pPr>
        <w:pStyle w:val="Default"/>
        <w:rPr>
          <w:sz w:val="20"/>
          <w:szCs w:val="20"/>
        </w:rPr>
      </w:pPr>
      <w:r w:rsidRPr="0001415A">
        <w:rPr>
          <w:color w:val="0000FF"/>
          <w:sz w:val="20"/>
          <w:szCs w:val="20"/>
        </w:rPr>
        <w:t>+1 775-321-</w:t>
      </w:r>
      <w:proofErr w:type="gramStart"/>
      <w:r w:rsidRPr="0001415A">
        <w:rPr>
          <w:color w:val="0000FF"/>
          <w:sz w:val="20"/>
          <w:szCs w:val="20"/>
        </w:rPr>
        <w:t>6111,,</w:t>
      </w:r>
      <w:proofErr w:type="gramEnd"/>
      <w:r w:rsidRPr="0001415A">
        <w:rPr>
          <w:color w:val="0000FF"/>
          <w:sz w:val="20"/>
          <w:szCs w:val="20"/>
        </w:rPr>
        <w:t xml:space="preserve">460890536# </w:t>
      </w:r>
      <w:r w:rsidRPr="0001415A">
        <w:rPr>
          <w:sz w:val="20"/>
          <w:szCs w:val="20"/>
        </w:rPr>
        <w:t xml:space="preserve">United States, Reno </w:t>
      </w:r>
    </w:p>
    <w:p w14:paraId="0EFFEEA5" w14:textId="77777777" w:rsidR="009E4795" w:rsidRDefault="009E4795" w:rsidP="0001415A">
      <w:pPr>
        <w:pStyle w:val="Default"/>
        <w:rPr>
          <w:b/>
          <w:bCs/>
          <w:sz w:val="20"/>
          <w:szCs w:val="20"/>
        </w:rPr>
      </w:pPr>
    </w:p>
    <w:p w14:paraId="40408010" w14:textId="5FDBD179" w:rsidR="0001415A" w:rsidRPr="0001415A" w:rsidRDefault="0001415A" w:rsidP="0001415A">
      <w:pPr>
        <w:pStyle w:val="Default"/>
        <w:rPr>
          <w:sz w:val="20"/>
          <w:szCs w:val="20"/>
        </w:rPr>
      </w:pPr>
      <w:r w:rsidRPr="0001415A">
        <w:rPr>
          <w:b/>
          <w:bCs/>
          <w:sz w:val="20"/>
          <w:szCs w:val="20"/>
        </w:rPr>
        <w:t xml:space="preserve">Phone Conference ID: 280 423 938# </w:t>
      </w:r>
    </w:p>
    <w:p w14:paraId="51493484" w14:textId="77777777" w:rsidR="009E4795" w:rsidRDefault="009E4795" w:rsidP="0001415A">
      <w:pPr>
        <w:pStyle w:val="Default"/>
        <w:rPr>
          <w:b/>
          <w:bCs/>
          <w:sz w:val="20"/>
          <w:szCs w:val="20"/>
        </w:rPr>
      </w:pPr>
    </w:p>
    <w:p w14:paraId="057DC08E" w14:textId="0B72E1B3" w:rsidR="0001415A" w:rsidRPr="0001415A" w:rsidRDefault="0001415A" w:rsidP="0001415A">
      <w:pPr>
        <w:pStyle w:val="Default"/>
        <w:rPr>
          <w:sz w:val="20"/>
          <w:szCs w:val="20"/>
        </w:rPr>
      </w:pPr>
      <w:r w:rsidRPr="0001415A">
        <w:rPr>
          <w:b/>
          <w:bCs/>
          <w:sz w:val="20"/>
          <w:szCs w:val="20"/>
        </w:rPr>
        <w:t xml:space="preserve">If you would like to attend the meeting in person, please see the below locations for Elko and Carson City. </w:t>
      </w:r>
    </w:p>
    <w:p w14:paraId="7A6D1006" w14:textId="77777777" w:rsidR="009E4795" w:rsidRDefault="009E4795" w:rsidP="0001415A">
      <w:pPr>
        <w:pStyle w:val="Default"/>
        <w:rPr>
          <w:b/>
          <w:bCs/>
          <w:sz w:val="20"/>
          <w:szCs w:val="20"/>
        </w:rPr>
      </w:pPr>
    </w:p>
    <w:p w14:paraId="4450B9CA" w14:textId="00709768" w:rsidR="0001415A" w:rsidRPr="0001415A" w:rsidRDefault="0001415A" w:rsidP="0001415A">
      <w:pPr>
        <w:pStyle w:val="Default"/>
        <w:rPr>
          <w:sz w:val="20"/>
          <w:szCs w:val="20"/>
        </w:rPr>
      </w:pPr>
      <w:r w:rsidRPr="0001415A">
        <w:rPr>
          <w:b/>
          <w:bCs/>
          <w:sz w:val="20"/>
          <w:szCs w:val="20"/>
        </w:rPr>
        <w:t xml:space="preserve">Carson City Location- DCNR Conference Room Bonnie 1-E, Bryan Building, 901 S Stewart St., Carson City, NV 89701 </w:t>
      </w:r>
    </w:p>
    <w:p w14:paraId="4EA175A4" w14:textId="67F448AE" w:rsidR="0001415A" w:rsidRPr="0001415A" w:rsidRDefault="0001415A" w:rsidP="0001415A">
      <w:pPr>
        <w:rPr>
          <w:rFonts w:ascii="Times New Roman" w:hAnsi="Times New Roman" w:cs="Times New Roman"/>
          <w:b/>
          <w:bCs/>
          <w:sz w:val="20"/>
          <w:szCs w:val="20"/>
        </w:rPr>
      </w:pPr>
      <w:r w:rsidRPr="0001415A">
        <w:rPr>
          <w:rFonts w:ascii="Times New Roman" w:hAnsi="Times New Roman" w:cs="Times New Roman"/>
          <w:b/>
          <w:bCs/>
          <w:sz w:val="20"/>
          <w:szCs w:val="20"/>
        </w:rPr>
        <w:t>Elko Location- 1550 STP. Road, Elko, NV 89801 (Sewer Treatment Plant).</w:t>
      </w:r>
    </w:p>
    <w:p w14:paraId="4B8E718F" w14:textId="77777777" w:rsidR="0001415A" w:rsidRPr="0001415A" w:rsidRDefault="0001415A" w:rsidP="0001415A">
      <w:pPr>
        <w:rPr>
          <w:rFonts w:ascii="Times New Roman" w:hAnsi="Times New Roman" w:cs="Times New Roman"/>
          <w:b/>
          <w:bCs/>
          <w:sz w:val="20"/>
          <w:szCs w:val="20"/>
        </w:rPr>
      </w:pPr>
    </w:p>
    <w:p w14:paraId="56CBCDCE" w14:textId="5FF665FF" w:rsidR="0001415A" w:rsidRDefault="0001415A" w:rsidP="0001415A">
      <w:pPr>
        <w:rPr>
          <w:rFonts w:ascii="Times New Roman" w:hAnsi="Times New Roman" w:cs="Times New Roman"/>
          <w:b/>
          <w:bCs/>
          <w:sz w:val="24"/>
          <w:szCs w:val="24"/>
          <w:u w:val="single"/>
        </w:rPr>
      </w:pPr>
      <w:r w:rsidRPr="0001415A">
        <w:rPr>
          <w:rFonts w:ascii="Times New Roman" w:hAnsi="Times New Roman" w:cs="Times New Roman"/>
          <w:b/>
          <w:bCs/>
          <w:sz w:val="24"/>
          <w:szCs w:val="24"/>
          <w:u w:val="single"/>
        </w:rPr>
        <w:t>Agenda</w:t>
      </w:r>
    </w:p>
    <w:p w14:paraId="1CA4C1F2" w14:textId="77777777" w:rsidR="0001415A" w:rsidRDefault="0001415A" w:rsidP="0001415A">
      <w:pPr>
        <w:rPr>
          <w:rFonts w:ascii="Times New Roman" w:hAnsi="Times New Roman" w:cs="Times New Roman"/>
          <w:b/>
          <w:bCs/>
          <w:sz w:val="24"/>
          <w:szCs w:val="24"/>
          <w:u w:val="single"/>
        </w:rPr>
      </w:pPr>
    </w:p>
    <w:p w14:paraId="61608B4D" w14:textId="3C24DA1D" w:rsidR="0001415A" w:rsidRPr="00F53537" w:rsidRDefault="0001415A" w:rsidP="0001415A">
      <w:pPr>
        <w:pStyle w:val="ListParagraph"/>
        <w:numPr>
          <w:ilvl w:val="0"/>
          <w:numId w:val="1"/>
        </w:numPr>
        <w:rPr>
          <w:rFonts w:ascii="Times New Roman" w:hAnsi="Times New Roman" w:cs="Times New Roman"/>
          <w:b/>
          <w:bCs/>
          <w:sz w:val="20"/>
          <w:szCs w:val="20"/>
          <w:u w:val="single"/>
        </w:rPr>
      </w:pPr>
      <w:r w:rsidRPr="00F53537">
        <w:rPr>
          <w:rFonts w:ascii="Times New Roman" w:hAnsi="Times New Roman" w:cs="Times New Roman"/>
          <w:b/>
          <w:bCs/>
          <w:sz w:val="20"/>
          <w:szCs w:val="20"/>
          <w:u w:val="single"/>
        </w:rPr>
        <w:t>Call to Order and Introductions. (Nathan Adams, Forum Chair).</w:t>
      </w:r>
    </w:p>
    <w:p w14:paraId="6CDB825B" w14:textId="77777777" w:rsidR="0001415A" w:rsidRPr="00F53537" w:rsidRDefault="0001415A" w:rsidP="0001415A">
      <w:pPr>
        <w:pStyle w:val="ListParagraph"/>
        <w:ind w:left="1080"/>
        <w:rPr>
          <w:rFonts w:ascii="Times New Roman" w:hAnsi="Times New Roman" w:cs="Times New Roman"/>
          <w:b/>
          <w:bCs/>
          <w:sz w:val="20"/>
          <w:szCs w:val="20"/>
          <w:u w:val="single"/>
        </w:rPr>
      </w:pPr>
    </w:p>
    <w:p w14:paraId="50203710" w14:textId="3C2782A2" w:rsidR="0001415A" w:rsidRPr="00F53537" w:rsidRDefault="0001415A" w:rsidP="0001415A">
      <w:pPr>
        <w:pStyle w:val="ListParagraph"/>
        <w:ind w:left="1080"/>
        <w:rPr>
          <w:rFonts w:ascii="Times New Roman" w:hAnsi="Times New Roman" w:cs="Times New Roman"/>
          <w:sz w:val="20"/>
          <w:szCs w:val="20"/>
        </w:rPr>
      </w:pPr>
      <w:r w:rsidRPr="00F53537">
        <w:rPr>
          <w:rFonts w:ascii="Times New Roman" w:hAnsi="Times New Roman" w:cs="Times New Roman"/>
          <w:sz w:val="20"/>
          <w:szCs w:val="20"/>
        </w:rPr>
        <w:t>Dale Johnson called the meeting to order at 10:15am</w:t>
      </w:r>
    </w:p>
    <w:p w14:paraId="5F38E850" w14:textId="77777777" w:rsidR="00F53537" w:rsidRDefault="00F53537" w:rsidP="00F53537">
      <w:pPr>
        <w:pStyle w:val="Default"/>
        <w:rPr>
          <w:sz w:val="20"/>
          <w:szCs w:val="20"/>
        </w:rPr>
      </w:pPr>
    </w:p>
    <w:p w14:paraId="14646F06" w14:textId="1ED31D2C" w:rsidR="00D40791" w:rsidRDefault="00D40791" w:rsidP="00D40791">
      <w:pPr>
        <w:pStyle w:val="Default"/>
        <w:tabs>
          <w:tab w:val="left" w:pos="1080"/>
        </w:tabs>
        <w:ind w:left="1080"/>
        <w:rPr>
          <w:b/>
          <w:bCs/>
          <w:sz w:val="20"/>
          <w:szCs w:val="20"/>
        </w:rPr>
      </w:pPr>
      <w:r>
        <w:rPr>
          <w:b/>
          <w:bCs/>
          <w:sz w:val="20"/>
          <w:szCs w:val="20"/>
        </w:rPr>
        <w:t>Forum Members Present-</w:t>
      </w:r>
      <w:r w:rsidRPr="00D40791">
        <w:rPr>
          <w:sz w:val="20"/>
          <w:szCs w:val="20"/>
        </w:rPr>
        <w:t>Greg Reed, Jim Kerr, Dale Johnson, Ross Cooper, Bridget Harris</w:t>
      </w:r>
    </w:p>
    <w:p w14:paraId="02171CEA" w14:textId="77777777" w:rsidR="00D40791" w:rsidRDefault="00D40791" w:rsidP="00D40791">
      <w:pPr>
        <w:pStyle w:val="Default"/>
        <w:tabs>
          <w:tab w:val="left" w:pos="1080"/>
        </w:tabs>
        <w:ind w:left="1080"/>
        <w:rPr>
          <w:b/>
          <w:bCs/>
          <w:sz w:val="20"/>
          <w:szCs w:val="20"/>
        </w:rPr>
      </w:pPr>
    </w:p>
    <w:p w14:paraId="19BC52F3" w14:textId="2FFECFE6" w:rsidR="00D40791" w:rsidRDefault="00D40791" w:rsidP="00D40791">
      <w:pPr>
        <w:pStyle w:val="Default"/>
        <w:tabs>
          <w:tab w:val="left" w:pos="1080"/>
        </w:tabs>
        <w:ind w:left="1080"/>
        <w:rPr>
          <w:b/>
          <w:bCs/>
          <w:sz w:val="20"/>
          <w:szCs w:val="20"/>
        </w:rPr>
      </w:pPr>
      <w:r>
        <w:rPr>
          <w:b/>
          <w:bCs/>
          <w:sz w:val="20"/>
          <w:szCs w:val="20"/>
        </w:rPr>
        <w:t>Guests Present-</w:t>
      </w:r>
      <w:r w:rsidRPr="00D40791">
        <w:rPr>
          <w:sz w:val="20"/>
          <w:szCs w:val="20"/>
        </w:rPr>
        <w:t>Will Raymond</w:t>
      </w:r>
      <w:r>
        <w:rPr>
          <w:sz w:val="20"/>
          <w:szCs w:val="20"/>
        </w:rPr>
        <w:t xml:space="preserve">, Carlos </w:t>
      </w:r>
      <w:bookmarkStart w:id="0" w:name="_Hlk171609653"/>
      <w:r w:rsidRPr="00D40791">
        <w:rPr>
          <w:sz w:val="20"/>
          <w:szCs w:val="20"/>
        </w:rPr>
        <w:t>Quiroz-Aguilera</w:t>
      </w:r>
      <w:bookmarkEnd w:id="0"/>
      <w:r>
        <w:rPr>
          <w:sz w:val="20"/>
          <w:szCs w:val="20"/>
        </w:rPr>
        <w:t>, Linh Kieu</w:t>
      </w:r>
      <w:r w:rsidR="00B57698">
        <w:rPr>
          <w:sz w:val="20"/>
          <w:szCs w:val="20"/>
        </w:rPr>
        <w:t>, Ben Kahue</w:t>
      </w:r>
    </w:p>
    <w:p w14:paraId="31C9C7E2" w14:textId="77777777" w:rsidR="00D40791" w:rsidRDefault="00D40791" w:rsidP="00D40791">
      <w:pPr>
        <w:pStyle w:val="Default"/>
        <w:tabs>
          <w:tab w:val="left" w:pos="1080"/>
        </w:tabs>
        <w:ind w:left="1080"/>
        <w:rPr>
          <w:b/>
          <w:bCs/>
          <w:sz w:val="20"/>
          <w:szCs w:val="20"/>
        </w:rPr>
      </w:pPr>
    </w:p>
    <w:p w14:paraId="28600DDF" w14:textId="2947D233" w:rsidR="00D40791" w:rsidRDefault="00D40791" w:rsidP="00D40791">
      <w:pPr>
        <w:pStyle w:val="Default"/>
        <w:tabs>
          <w:tab w:val="left" w:pos="1080"/>
        </w:tabs>
        <w:ind w:left="1080"/>
        <w:rPr>
          <w:sz w:val="20"/>
          <w:szCs w:val="20"/>
        </w:rPr>
      </w:pPr>
      <w:r>
        <w:rPr>
          <w:b/>
          <w:bCs/>
          <w:sz w:val="20"/>
          <w:szCs w:val="20"/>
        </w:rPr>
        <w:t>On the Phone-</w:t>
      </w:r>
      <w:r w:rsidRPr="00D40791">
        <w:rPr>
          <w:sz w:val="20"/>
          <w:szCs w:val="20"/>
        </w:rPr>
        <w:t xml:space="preserve">Alex Lanza, </w:t>
      </w:r>
      <w:r>
        <w:rPr>
          <w:sz w:val="20"/>
          <w:szCs w:val="20"/>
        </w:rPr>
        <w:t xml:space="preserve">Steven Garner, Ashley Jacobs, Jacob Wawers, Chris Maes, </w:t>
      </w:r>
      <w:r w:rsidR="00B57698">
        <w:rPr>
          <w:sz w:val="20"/>
          <w:szCs w:val="20"/>
        </w:rPr>
        <w:t>Ryan Kolda, Jeff Martin, Joe Davis</w:t>
      </w:r>
    </w:p>
    <w:p w14:paraId="0EAF3168" w14:textId="77777777" w:rsidR="00BF32E5" w:rsidRDefault="00BF32E5" w:rsidP="00BF32E5">
      <w:pPr>
        <w:pStyle w:val="Default"/>
      </w:pPr>
    </w:p>
    <w:p w14:paraId="720718F4" w14:textId="77777777" w:rsidR="00BF32E5" w:rsidRDefault="00BF32E5" w:rsidP="00BF32E5">
      <w:pPr>
        <w:pStyle w:val="Default"/>
      </w:pPr>
      <w:r>
        <w:t xml:space="preserve"> </w:t>
      </w:r>
    </w:p>
    <w:p w14:paraId="15552EFF" w14:textId="1A986630" w:rsidR="00BF32E5" w:rsidRDefault="00BF32E5" w:rsidP="00BF32E5">
      <w:pPr>
        <w:pStyle w:val="Default"/>
        <w:numPr>
          <w:ilvl w:val="0"/>
          <w:numId w:val="1"/>
        </w:numPr>
        <w:tabs>
          <w:tab w:val="left" w:pos="450"/>
          <w:tab w:val="left" w:pos="1080"/>
        </w:tabs>
        <w:rPr>
          <w:i/>
          <w:iCs/>
          <w:sz w:val="20"/>
          <w:szCs w:val="20"/>
        </w:rPr>
      </w:pPr>
      <w:r w:rsidRPr="00BF32E5">
        <w:rPr>
          <w:b/>
          <w:bCs/>
          <w:sz w:val="20"/>
          <w:szCs w:val="20"/>
          <w:u w:val="single"/>
        </w:rPr>
        <w:t xml:space="preserve">Approval of Forum Minutes from March 6, 2024. – </w:t>
      </w:r>
      <w:r w:rsidRPr="00BF32E5">
        <w:rPr>
          <w:b/>
          <w:bCs/>
          <w:i/>
          <w:iCs/>
          <w:sz w:val="20"/>
          <w:szCs w:val="20"/>
          <w:u w:val="single"/>
        </w:rPr>
        <w:t>Action Item</w:t>
      </w:r>
      <w:r>
        <w:rPr>
          <w:i/>
          <w:iCs/>
          <w:sz w:val="20"/>
          <w:szCs w:val="20"/>
        </w:rPr>
        <w:t xml:space="preserve">. </w:t>
      </w:r>
    </w:p>
    <w:p w14:paraId="00496445" w14:textId="77777777" w:rsidR="00BF32E5" w:rsidRDefault="00BF32E5" w:rsidP="00BF32E5">
      <w:pPr>
        <w:pStyle w:val="Default"/>
        <w:tabs>
          <w:tab w:val="left" w:pos="450"/>
          <w:tab w:val="left" w:pos="1080"/>
        </w:tabs>
        <w:ind w:left="1080"/>
        <w:rPr>
          <w:b/>
          <w:bCs/>
          <w:sz w:val="20"/>
          <w:szCs w:val="20"/>
          <w:u w:val="single"/>
        </w:rPr>
      </w:pPr>
    </w:p>
    <w:p w14:paraId="6FD27376" w14:textId="0640640A" w:rsidR="00BF32E5" w:rsidRDefault="00AD644A" w:rsidP="00BF32E5">
      <w:pPr>
        <w:pStyle w:val="Default"/>
        <w:tabs>
          <w:tab w:val="left" w:pos="450"/>
          <w:tab w:val="left" w:pos="1080"/>
        </w:tabs>
        <w:ind w:left="1080"/>
        <w:rPr>
          <w:sz w:val="20"/>
          <w:szCs w:val="20"/>
        </w:rPr>
      </w:pPr>
      <w:r w:rsidRPr="00AD644A">
        <w:rPr>
          <w:b/>
          <w:bCs/>
          <w:sz w:val="20"/>
          <w:szCs w:val="20"/>
          <w:u w:val="single"/>
        </w:rPr>
        <w:t>Jim Kerr</w:t>
      </w:r>
      <w:r>
        <w:rPr>
          <w:sz w:val="20"/>
          <w:szCs w:val="20"/>
        </w:rPr>
        <w:t>-Motion to Approve with the correction of a name changed to Mark Bailey</w:t>
      </w:r>
    </w:p>
    <w:p w14:paraId="18117BA6" w14:textId="77777777" w:rsidR="00AD644A" w:rsidRDefault="00AD644A" w:rsidP="00BF32E5">
      <w:pPr>
        <w:pStyle w:val="Default"/>
        <w:tabs>
          <w:tab w:val="left" w:pos="450"/>
          <w:tab w:val="left" w:pos="1080"/>
        </w:tabs>
        <w:ind w:left="1080"/>
        <w:rPr>
          <w:sz w:val="20"/>
          <w:szCs w:val="20"/>
        </w:rPr>
      </w:pPr>
    </w:p>
    <w:p w14:paraId="2B7250F3" w14:textId="77777777" w:rsidR="00AD644A" w:rsidRDefault="00AD644A" w:rsidP="00BF32E5">
      <w:pPr>
        <w:pStyle w:val="Default"/>
        <w:tabs>
          <w:tab w:val="left" w:pos="450"/>
          <w:tab w:val="left" w:pos="1080"/>
        </w:tabs>
        <w:ind w:left="1080"/>
        <w:rPr>
          <w:sz w:val="20"/>
          <w:szCs w:val="20"/>
        </w:rPr>
      </w:pPr>
      <w:r w:rsidRPr="00AD644A">
        <w:rPr>
          <w:b/>
          <w:bCs/>
          <w:sz w:val="20"/>
          <w:szCs w:val="20"/>
          <w:u w:val="single"/>
        </w:rPr>
        <w:t>Greg Reed</w:t>
      </w:r>
      <w:r>
        <w:rPr>
          <w:sz w:val="20"/>
          <w:szCs w:val="20"/>
        </w:rPr>
        <w:t xml:space="preserve">- Second </w:t>
      </w:r>
    </w:p>
    <w:p w14:paraId="21C39AF2" w14:textId="5BA386AC" w:rsidR="00AD644A" w:rsidRDefault="00AD644A" w:rsidP="00BF32E5">
      <w:pPr>
        <w:pStyle w:val="Default"/>
        <w:tabs>
          <w:tab w:val="left" w:pos="450"/>
          <w:tab w:val="left" w:pos="1080"/>
        </w:tabs>
        <w:ind w:left="1080"/>
        <w:rPr>
          <w:sz w:val="20"/>
          <w:szCs w:val="20"/>
        </w:rPr>
      </w:pPr>
      <w:r>
        <w:rPr>
          <w:sz w:val="20"/>
          <w:szCs w:val="20"/>
        </w:rPr>
        <w:t>Unanimous</w:t>
      </w:r>
    </w:p>
    <w:p w14:paraId="6B6D2BB9" w14:textId="77777777" w:rsidR="00063D1A" w:rsidRDefault="00063D1A" w:rsidP="00063D1A">
      <w:pPr>
        <w:pStyle w:val="Default"/>
        <w:tabs>
          <w:tab w:val="left" w:pos="450"/>
          <w:tab w:val="left" w:pos="1080"/>
        </w:tabs>
        <w:rPr>
          <w:sz w:val="20"/>
          <w:szCs w:val="20"/>
        </w:rPr>
      </w:pPr>
    </w:p>
    <w:p w14:paraId="553BDC7F" w14:textId="656870DA" w:rsidR="00063D1A" w:rsidRDefault="00063D1A" w:rsidP="00063D1A">
      <w:pPr>
        <w:pStyle w:val="Default"/>
        <w:numPr>
          <w:ilvl w:val="0"/>
          <w:numId w:val="1"/>
        </w:numPr>
        <w:rPr>
          <w:sz w:val="20"/>
          <w:szCs w:val="20"/>
        </w:rPr>
      </w:pPr>
      <w:r w:rsidRPr="00063D1A">
        <w:rPr>
          <w:b/>
          <w:bCs/>
          <w:sz w:val="20"/>
          <w:szCs w:val="20"/>
          <w:u w:val="single"/>
        </w:rPr>
        <w:t>NWEA Announcements and Wastewater Exam Results, John Solvie/Ashley Jacobson</w:t>
      </w:r>
      <w:r>
        <w:rPr>
          <w:sz w:val="20"/>
          <w:szCs w:val="20"/>
        </w:rPr>
        <w:t xml:space="preserve">. </w:t>
      </w:r>
    </w:p>
    <w:p w14:paraId="79DB1959" w14:textId="77777777" w:rsidR="00063D1A" w:rsidRDefault="00063D1A" w:rsidP="00063D1A">
      <w:pPr>
        <w:pStyle w:val="Default"/>
        <w:ind w:left="1080"/>
        <w:rPr>
          <w:b/>
          <w:bCs/>
          <w:sz w:val="20"/>
          <w:szCs w:val="20"/>
          <w:u w:val="single"/>
        </w:rPr>
      </w:pPr>
    </w:p>
    <w:p w14:paraId="17FCD301" w14:textId="598DC882" w:rsidR="00063D1A" w:rsidRDefault="00192B37" w:rsidP="00063D1A">
      <w:pPr>
        <w:pStyle w:val="Default"/>
        <w:ind w:left="1080"/>
        <w:rPr>
          <w:sz w:val="20"/>
          <w:szCs w:val="20"/>
        </w:rPr>
      </w:pPr>
      <w:r w:rsidRPr="00192B37">
        <w:rPr>
          <w:b/>
          <w:bCs/>
          <w:sz w:val="20"/>
          <w:szCs w:val="20"/>
          <w:u w:val="single"/>
        </w:rPr>
        <w:t>Ashley Jacobson</w:t>
      </w:r>
      <w:r>
        <w:t xml:space="preserve">- </w:t>
      </w:r>
      <w:r w:rsidR="005D4634" w:rsidRPr="005D4634">
        <w:rPr>
          <w:sz w:val="20"/>
          <w:szCs w:val="20"/>
        </w:rPr>
        <w:t>Mentioned that</w:t>
      </w:r>
      <w:r w:rsidR="005D4634">
        <w:rPr>
          <w:sz w:val="20"/>
          <w:szCs w:val="20"/>
        </w:rPr>
        <w:t xml:space="preserve"> John Solvie couldn’t make it today, but she will be giving an update for him. First, with the regarding WPI and the standardized exam development. They are working </w:t>
      </w:r>
      <w:r w:rsidR="00221DEB">
        <w:rPr>
          <w:sz w:val="20"/>
          <w:szCs w:val="20"/>
        </w:rPr>
        <w:t xml:space="preserve">on </w:t>
      </w:r>
      <w:r w:rsidR="00221DEB">
        <w:rPr>
          <w:sz w:val="20"/>
          <w:szCs w:val="20"/>
        </w:rPr>
        <w:lastRenderedPageBreak/>
        <w:t xml:space="preserve">four disciplines right now for drinking water treatment, drinking water distribution, wastewater treatment and wastewater collections. </w:t>
      </w:r>
      <w:r w:rsidR="00F55DA6">
        <w:rPr>
          <w:sz w:val="20"/>
          <w:szCs w:val="20"/>
        </w:rPr>
        <w:t>They are also working on the</w:t>
      </w:r>
      <w:r w:rsidR="00C855AB">
        <w:rPr>
          <w:sz w:val="20"/>
          <w:szCs w:val="20"/>
        </w:rPr>
        <w:t xml:space="preserve"> </w:t>
      </w:r>
      <w:r w:rsidR="00FD6760">
        <w:rPr>
          <w:sz w:val="20"/>
          <w:szCs w:val="20"/>
        </w:rPr>
        <w:t>development of</w:t>
      </w:r>
      <w:r w:rsidR="00F55DA6">
        <w:rPr>
          <w:sz w:val="20"/>
          <w:szCs w:val="20"/>
        </w:rPr>
        <w:t xml:space="preserve"> onsite non-potable</w:t>
      </w:r>
      <w:r w:rsidR="00036156">
        <w:rPr>
          <w:sz w:val="20"/>
          <w:szCs w:val="20"/>
        </w:rPr>
        <w:t xml:space="preserve"> water system certification programs. </w:t>
      </w:r>
      <w:r w:rsidR="00FD6760">
        <w:rPr>
          <w:sz w:val="20"/>
          <w:szCs w:val="20"/>
        </w:rPr>
        <w:t xml:space="preserve">They had their certification board meeting </w:t>
      </w:r>
      <w:r w:rsidR="00FC57FD">
        <w:rPr>
          <w:sz w:val="20"/>
          <w:szCs w:val="20"/>
        </w:rPr>
        <w:t xml:space="preserve">a couple of weeks ago in Carson City. They went over a few items reviewing and cleaning up </w:t>
      </w:r>
      <w:r w:rsidR="0048417F">
        <w:rPr>
          <w:sz w:val="20"/>
          <w:szCs w:val="20"/>
        </w:rPr>
        <w:t>all</w:t>
      </w:r>
      <w:r w:rsidR="00FC57FD">
        <w:rPr>
          <w:sz w:val="20"/>
          <w:szCs w:val="20"/>
        </w:rPr>
        <w:t xml:space="preserve"> their policies and procedures</w:t>
      </w:r>
      <w:r w:rsidR="00CC5CC8">
        <w:rPr>
          <w:sz w:val="20"/>
          <w:szCs w:val="20"/>
        </w:rPr>
        <w:t xml:space="preserve"> so everything can be approved by NDEP. </w:t>
      </w:r>
      <w:r w:rsidR="0048417F">
        <w:rPr>
          <w:sz w:val="20"/>
          <w:szCs w:val="20"/>
        </w:rPr>
        <w:t xml:space="preserve">They have a networking event </w:t>
      </w:r>
      <w:r w:rsidR="00FD3F23">
        <w:rPr>
          <w:sz w:val="20"/>
          <w:szCs w:val="20"/>
        </w:rPr>
        <w:t>on September 25</w:t>
      </w:r>
      <w:r w:rsidR="00FD3F23" w:rsidRPr="00FD3F23">
        <w:rPr>
          <w:sz w:val="20"/>
          <w:szCs w:val="20"/>
          <w:vertAlign w:val="superscript"/>
        </w:rPr>
        <w:t>th</w:t>
      </w:r>
      <w:r w:rsidR="00FD3F23">
        <w:rPr>
          <w:sz w:val="20"/>
          <w:szCs w:val="20"/>
        </w:rPr>
        <w:t xml:space="preserve"> and September 26</w:t>
      </w:r>
      <w:r w:rsidR="00FD3F23" w:rsidRPr="00FD3F23">
        <w:rPr>
          <w:sz w:val="20"/>
          <w:szCs w:val="20"/>
          <w:vertAlign w:val="superscript"/>
        </w:rPr>
        <w:t>th</w:t>
      </w:r>
      <w:r w:rsidR="00FD3F23">
        <w:rPr>
          <w:sz w:val="20"/>
          <w:szCs w:val="20"/>
        </w:rPr>
        <w:t xml:space="preserve"> is their next certification board meeting. As of May 31</w:t>
      </w:r>
      <w:r w:rsidR="00FD3F23" w:rsidRPr="00FD3F23">
        <w:rPr>
          <w:sz w:val="20"/>
          <w:szCs w:val="20"/>
          <w:vertAlign w:val="superscript"/>
        </w:rPr>
        <w:t>st</w:t>
      </w:r>
      <w:r w:rsidR="00FD3F23">
        <w:rPr>
          <w:sz w:val="20"/>
          <w:szCs w:val="20"/>
        </w:rPr>
        <w:t xml:space="preserve">, they have had 106 exams. </w:t>
      </w:r>
      <w:r w:rsidR="00DC00CB">
        <w:rPr>
          <w:sz w:val="20"/>
          <w:szCs w:val="20"/>
        </w:rPr>
        <w:t xml:space="preserve">48 of these applicants passed. That is a 45% passing rate. </w:t>
      </w:r>
      <w:r w:rsidR="00CC54A7">
        <w:rPr>
          <w:sz w:val="20"/>
          <w:szCs w:val="20"/>
        </w:rPr>
        <w:t xml:space="preserve">A couple of months ago, NWEA started using an online certification for operators. </w:t>
      </w:r>
      <w:r w:rsidR="00C714E0">
        <w:rPr>
          <w:sz w:val="20"/>
          <w:szCs w:val="20"/>
        </w:rPr>
        <w:t>Currently</w:t>
      </w:r>
      <w:r w:rsidR="003B00E8">
        <w:rPr>
          <w:sz w:val="20"/>
          <w:szCs w:val="20"/>
        </w:rPr>
        <w:t xml:space="preserve">, wastewater is not able to use this platform. </w:t>
      </w:r>
      <w:r w:rsidR="00C714E0">
        <w:rPr>
          <w:sz w:val="20"/>
          <w:szCs w:val="20"/>
        </w:rPr>
        <w:t xml:space="preserve">Trying to work with NDEP with this as well. </w:t>
      </w:r>
    </w:p>
    <w:p w14:paraId="480BE8C2" w14:textId="77777777" w:rsidR="00C77BF5" w:rsidRDefault="00C77BF5" w:rsidP="00C77BF5">
      <w:pPr>
        <w:pStyle w:val="Default"/>
        <w:rPr>
          <w:sz w:val="20"/>
          <w:szCs w:val="20"/>
        </w:rPr>
      </w:pPr>
    </w:p>
    <w:p w14:paraId="36E1FCF3" w14:textId="11BAC0F9" w:rsidR="00C77BF5" w:rsidRDefault="00C77BF5" w:rsidP="00C77BF5">
      <w:pPr>
        <w:pStyle w:val="Default"/>
        <w:numPr>
          <w:ilvl w:val="0"/>
          <w:numId w:val="1"/>
        </w:numPr>
        <w:rPr>
          <w:sz w:val="20"/>
          <w:szCs w:val="20"/>
        </w:rPr>
      </w:pPr>
      <w:r w:rsidRPr="00C77BF5">
        <w:rPr>
          <w:b/>
          <w:bCs/>
          <w:sz w:val="20"/>
          <w:szCs w:val="20"/>
          <w:u w:val="single"/>
        </w:rPr>
        <w:t>BSDW Announcements &amp; Drinking Water Exam Results – Capacity Development Update.</w:t>
      </w:r>
      <w:r>
        <w:rPr>
          <w:sz w:val="20"/>
          <w:szCs w:val="20"/>
        </w:rPr>
        <w:t xml:space="preserve"> </w:t>
      </w:r>
    </w:p>
    <w:p w14:paraId="1841071E" w14:textId="77777777" w:rsidR="00C77BF5" w:rsidRDefault="00C77BF5" w:rsidP="00C77BF5">
      <w:pPr>
        <w:pStyle w:val="Default"/>
        <w:ind w:left="1080"/>
        <w:rPr>
          <w:sz w:val="20"/>
          <w:szCs w:val="20"/>
        </w:rPr>
      </w:pPr>
    </w:p>
    <w:p w14:paraId="4E9DC781" w14:textId="3921F21E" w:rsidR="00C77BF5" w:rsidRDefault="00526CE7" w:rsidP="00C77BF5">
      <w:pPr>
        <w:pStyle w:val="Default"/>
        <w:ind w:left="1080"/>
        <w:rPr>
          <w:sz w:val="20"/>
          <w:szCs w:val="20"/>
        </w:rPr>
      </w:pPr>
      <w:r w:rsidRPr="00526CE7">
        <w:rPr>
          <w:b/>
          <w:bCs/>
          <w:sz w:val="20"/>
          <w:szCs w:val="20"/>
          <w:u w:val="single"/>
        </w:rPr>
        <w:t>Carlos Quiroz-Aguilera</w:t>
      </w:r>
      <w:r>
        <w:rPr>
          <w:b/>
          <w:bCs/>
          <w:sz w:val="20"/>
          <w:szCs w:val="20"/>
          <w:u w:val="single"/>
        </w:rPr>
        <w:t xml:space="preserve">- </w:t>
      </w:r>
      <w:r w:rsidR="006D1CBC" w:rsidRPr="006D1CBC">
        <w:rPr>
          <w:sz w:val="20"/>
          <w:szCs w:val="20"/>
        </w:rPr>
        <w:t>Went over the operator exam results</w:t>
      </w:r>
      <w:r w:rsidR="006D1CBC">
        <w:rPr>
          <w:sz w:val="20"/>
          <w:szCs w:val="20"/>
        </w:rPr>
        <w:t xml:space="preserve">. </w:t>
      </w:r>
      <w:r w:rsidR="00176FEA">
        <w:rPr>
          <w:sz w:val="20"/>
          <w:szCs w:val="20"/>
        </w:rPr>
        <w:t xml:space="preserve">We will </w:t>
      </w:r>
      <w:r w:rsidR="006C631B">
        <w:rPr>
          <w:sz w:val="20"/>
          <w:szCs w:val="20"/>
        </w:rPr>
        <w:t>be covering</w:t>
      </w:r>
      <w:r w:rsidR="00176FEA">
        <w:rPr>
          <w:sz w:val="20"/>
          <w:szCs w:val="20"/>
        </w:rPr>
        <w:t xml:space="preserve"> the fourth quarter of 2023 and the first quarter of 2024. </w:t>
      </w:r>
      <w:r w:rsidR="006C631B">
        <w:rPr>
          <w:sz w:val="20"/>
          <w:szCs w:val="20"/>
        </w:rPr>
        <w:t>We receive an aggregate report</w:t>
      </w:r>
      <w:r w:rsidR="00B74415">
        <w:rPr>
          <w:sz w:val="20"/>
          <w:szCs w:val="20"/>
        </w:rPr>
        <w:t xml:space="preserve"> with the written and computerized exams</w:t>
      </w:r>
      <w:r w:rsidR="006C631B">
        <w:rPr>
          <w:sz w:val="20"/>
          <w:szCs w:val="20"/>
        </w:rPr>
        <w:t xml:space="preserve"> from PSI. </w:t>
      </w:r>
      <w:r w:rsidR="000A0D5D">
        <w:rPr>
          <w:sz w:val="20"/>
          <w:szCs w:val="20"/>
        </w:rPr>
        <w:t>Starting with the</w:t>
      </w:r>
      <w:r w:rsidR="00D52DA6">
        <w:rPr>
          <w:sz w:val="20"/>
          <w:szCs w:val="20"/>
        </w:rPr>
        <w:t xml:space="preserve"> fourth quarter for the</w:t>
      </w:r>
      <w:r w:rsidR="000A0D5D">
        <w:rPr>
          <w:sz w:val="20"/>
          <w:szCs w:val="20"/>
        </w:rPr>
        <w:t xml:space="preserve"> distribution one exam, 53 people took the exam. </w:t>
      </w:r>
      <w:r w:rsidR="00B93D48">
        <w:rPr>
          <w:sz w:val="20"/>
          <w:szCs w:val="20"/>
        </w:rPr>
        <w:t xml:space="preserve">37 people passed the exam and that is a 70% passing rate. </w:t>
      </w:r>
      <w:r w:rsidR="00EA1BB5">
        <w:rPr>
          <w:sz w:val="20"/>
          <w:szCs w:val="20"/>
        </w:rPr>
        <w:t xml:space="preserve">The most missed were system components, disinfection and lab. </w:t>
      </w:r>
      <w:r w:rsidR="00593004">
        <w:rPr>
          <w:sz w:val="20"/>
          <w:szCs w:val="20"/>
        </w:rPr>
        <w:t xml:space="preserve">For grade two distribution, 46 people took the exam and 29 passed. That is a 63% passing rate. </w:t>
      </w:r>
      <w:r w:rsidR="003E41ED">
        <w:rPr>
          <w:sz w:val="20"/>
          <w:szCs w:val="20"/>
        </w:rPr>
        <w:t xml:space="preserve">The most missed was SSA and public interactions. </w:t>
      </w:r>
      <w:r w:rsidR="00C8782B">
        <w:rPr>
          <w:sz w:val="20"/>
          <w:szCs w:val="20"/>
        </w:rPr>
        <w:t xml:space="preserve">For grade </w:t>
      </w:r>
      <w:r w:rsidR="00D078B4">
        <w:rPr>
          <w:sz w:val="20"/>
          <w:szCs w:val="20"/>
        </w:rPr>
        <w:t>three</w:t>
      </w:r>
      <w:r w:rsidR="00C8782B">
        <w:rPr>
          <w:sz w:val="20"/>
          <w:szCs w:val="20"/>
        </w:rPr>
        <w:t xml:space="preserve"> distribution, 16 people </w:t>
      </w:r>
      <w:r w:rsidR="008A5904">
        <w:rPr>
          <w:sz w:val="20"/>
          <w:szCs w:val="20"/>
        </w:rPr>
        <w:t>took</w:t>
      </w:r>
      <w:r w:rsidR="00C8782B">
        <w:rPr>
          <w:sz w:val="20"/>
          <w:szCs w:val="20"/>
        </w:rPr>
        <w:t xml:space="preserve"> the exam and 4 passed the exam. </w:t>
      </w:r>
      <w:r w:rsidR="008A5904">
        <w:rPr>
          <w:sz w:val="20"/>
          <w:szCs w:val="20"/>
        </w:rPr>
        <w:t xml:space="preserve">That is a 25% passing rate. </w:t>
      </w:r>
      <w:r w:rsidR="00DF1BB8">
        <w:rPr>
          <w:sz w:val="20"/>
          <w:szCs w:val="20"/>
        </w:rPr>
        <w:t xml:space="preserve">The most missed was disinfection and lab. </w:t>
      </w:r>
      <w:r w:rsidR="00D078B4">
        <w:rPr>
          <w:sz w:val="20"/>
          <w:szCs w:val="20"/>
        </w:rPr>
        <w:t xml:space="preserve">For grade four, 11 people took the exam and 5 people passed the exam. That is a 45% passing rate. The most missed was system components. </w:t>
      </w:r>
      <w:r w:rsidR="00171039">
        <w:rPr>
          <w:sz w:val="20"/>
          <w:szCs w:val="20"/>
        </w:rPr>
        <w:t>For the second quarter</w:t>
      </w:r>
      <w:r w:rsidR="00F17935">
        <w:rPr>
          <w:sz w:val="20"/>
          <w:szCs w:val="20"/>
        </w:rPr>
        <w:t xml:space="preserve"> in 2024</w:t>
      </w:r>
      <w:r w:rsidR="00171039">
        <w:rPr>
          <w:sz w:val="20"/>
          <w:szCs w:val="20"/>
        </w:rPr>
        <w:t xml:space="preserve"> for the distribution 1 exam, </w:t>
      </w:r>
      <w:r w:rsidR="00B77E11">
        <w:rPr>
          <w:sz w:val="20"/>
          <w:szCs w:val="20"/>
        </w:rPr>
        <w:t xml:space="preserve">39 people took the exam, 24 people passed the exam. That is a 62% passing rate. </w:t>
      </w:r>
      <w:r w:rsidR="00183CD2">
        <w:rPr>
          <w:sz w:val="20"/>
          <w:szCs w:val="20"/>
        </w:rPr>
        <w:t xml:space="preserve">The most missed was system components, disinfection and lab. </w:t>
      </w:r>
      <w:r w:rsidR="00516582">
        <w:rPr>
          <w:sz w:val="20"/>
          <w:szCs w:val="20"/>
        </w:rPr>
        <w:t xml:space="preserve">For grade two distribution, 27 people took the exam and 18 people passed the exam. That is a 67% passing rate. </w:t>
      </w:r>
      <w:r w:rsidR="00E245C4">
        <w:rPr>
          <w:sz w:val="20"/>
          <w:szCs w:val="20"/>
        </w:rPr>
        <w:t xml:space="preserve">The most missed were disinfection and lab. </w:t>
      </w:r>
      <w:r w:rsidR="00403158">
        <w:rPr>
          <w:sz w:val="20"/>
          <w:szCs w:val="20"/>
        </w:rPr>
        <w:t xml:space="preserve">For grade 3 distribution, 15 people took the exam, 9 people passed the exam. That is a 60% passing rate. </w:t>
      </w:r>
      <w:r w:rsidR="0005622C">
        <w:rPr>
          <w:sz w:val="20"/>
          <w:szCs w:val="20"/>
        </w:rPr>
        <w:t>The most missed</w:t>
      </w:r>
      <w:r w:rsidR="00C74C77">
        <w:rPr>
          <w:sz w:val="20"/>
          <w:szCs w:val="20"/>
        </w:rPr>
        <w:t xml:space="preserve"> was</w:t>
      </w:r>
      <w:r w:rsidR="0005622C">
        <w:rPr>
          <w:sz w:val="20"/>
          <w:szCs w:val="20"/>
        </w:rPr>
        <w:t xml:space="preserve"> </w:t>
      </w:r>
      <w:r w:rsidR="00C74C77">
        <w:rPr>
          <w:sz w:val="20"/>
          <w:szCs w:val="20"/>
        </w:rPr>
        <w:t>equipment</w:t>
      </w:r>
      <w:r w:rsidR="0005622C">
        <w:rPr>
          <w:sz w:val="20"/>
          <w:szCs w:val="20"/>
        </w:rPr>
        <w:t xml:space="preserve"> IOM. </w:t>
      </w:r>
      <w:r w:rsidR="00C74C77">
        <w:rPr>
          <w:sz w:val="20"/>
          <w:szCs w:val="20"/>
        </w:rPr>
        <w:t>For grade 4</w:t>
      </w:r>
      <w:r w:rsidR="00042A6B">
        <w:rPr>
          <w:sz w:val="20"/>
          <w:szCs w:val="20"/>
        </w:rPr>
        <w:t xml:space="preserve"> distribution, 7 people took the exam and 2 passed. That is a 29% passing rate. </w:t>
      </w:r>
      <w:r w:rsidR="00763407">
        <w:rPr>
          <w:sz w:val="20"/>
          <w:szCs w:val="20"/>
        </w:rPr>
        <w:t xml:space="preserve">The most missed was equipment IOM. </w:t>
      </w:r>
      <w:r w:rsidR="00361BB8">
        <w:rPr>
          <w:sz w:val="20"/>
          <w:szCs w:val="20"/>
        </w:rPr>
        <w:t xml:space="preserve">Moving on to the treatment </w:t>
      </w:r>
      <w:r w:rsidR="00D61EAA">
        <w:rPr>
          <w:sz w:val="20"/>
          <w:szCs w:val="20"/>
        </w:rPr>
        <w:t>one</w:t>
      </w:r>
      <w:r w:rsidR="00361BB8">
        <w:rPr>
          <w:sz w:val="20"/>
          <w:szCs w:val="20"/>
        </w:rPr>
        <w:t xml:space="preserve"> exam for the 4</w:t>
      </w:r>
      <w:r w:rsidR="00361BB8" w:rsidRPr="00361BB8">
        <w:rPr>
          <w:sz w:val="20"/>
          <w:szCs w:val="20"/>
          <w:vertAlign w:val="superscript"/>
        </w:rPr>
        <w:t>th</w:t>
      </w:r>
      <w:r w:rsidR="00361BB8">
        <w:rPr>
          <w:sz w:val="20"/>
          <w:szCs w:val="20"/>
        </w:rPr>
        <w:t xml:space="preserve"> quarter 2023, 23 people t</w:t>
      </w:r>
      <w:r w:rsidR="00C97ED6">
        <w:rPr>
          <w:sz w:val="20"/>
          <w:szCs w:val="20"/>
        </w:rPr>
        <w:t>ook</w:t>
      </w:r>
      <w:r w:rsidR="00361BB8">
        <w:rPr>
          <w:sz w:val="20"/>
          <w:szCs w:val="20"/>
        </w:rPr>
        <w:t xml:space="preserve"> the exam, 19 people passed. That is </w:t>
      </w:r>
      <w:r w:rsidR="00BA4275">
        <w:rPr>
          <w:sz w:val="20"/>
          <w:szCs w:val="20"/>
        </w:rPr>
        <w:t>an</w:t>
      </w:r>
      <w:r w:rsidR="00361BB8">
        <w:rPr>
          <w:sz w:val="20"/>
          <w:szCs w:val="20"/>
        </w:rPr>
        <w:t xml:space="preserve"> 83% passing rate.</w:t>
      </w:r>
      <w:r w:rsidR="00E77BF5">
        <w:rPr>
          <w:sz w:val="20"/>
          <w:szCs w:val="20"/>
        </w:rPr>
        <w:t xml:space="preserve"> Most missed was treatment.</w:t>
      </w:r>
      <w:r w:rsidR="00361BB8">
        <w:rPr>
          <w:sz w:val="20"/>
          <w:szCs w:val="20"/>
        </w:rPr>
        <w:t xml:space="preserve"> </w:t>
      </w:r>
      <w:r w:rsidR="00D61EAA">
        <w:rPr>
          <w:sz w:val="20"/>
          <w:szCs w:val="20"/>
        </w:rPr>
        <w:t>For the grade two treatment,</w:t>
      </w:r>
      <w:r w:rsidR="0017434D">
        <w:rPr>
          <w:sz w:val="20"/>
          <w:szCs w:val="20"/>
        </w:rPr>
        <w:t xml:space="preserve"> 8 people took the exam and 7 people passed. That is an 88% passing rate. </w:t>
      </w:r>
      <w:r w:rsidR="0015780F">
        <w:rPr>
          <w:sz w:val="20"/>
          <w:szCs w:val="20"/>
        </w:rPr>
        <w:t xml:space="preserve">The most missed was lab. No applicants took the treatment 3 exam. </w:t>
      </w:r>
      <w:r w:rsidR="002012FD">
        <w:rPr>
          <w:sz w:val="20"/>
          <w:szCs w:val="20"/>
        </w:rPr>
        <w:t xml:space="preserve">For grade four treatment, 6 people took the exam and 2 passed. That is a 33% passing rate. </w:t>
      </w:r>
      <w:r w:rsidR="00C62E75">
        <w:rPr>
          <w:sz w:val="20"/>
          <w:szCs w:val="20"/>
        </w:rPr>
        <w:t xml:space="preserve">The most missed was source water and lab. </w:t>
      </w:r>
      <w:r w:rsidR="00622FA9">
        <w:rPr>
          <w:sz w:val="20"/>
          <w:szCs w:val="20"/>
        </w:rPr>
        <w:t xml:space="preserve">Moving onto the first quarter 2024 for grade one </w:t>
      </w:r>
      <w:r w:rsidR="007122DE">
        <w:rPr>
          <w:sz w:val="20"/>
          <w:szCs w:val="20"/>
        </w:rPr>
        <w:t>treatment</w:t>
      </w:r>
      <w:r w:rsidR="00622FA9">
        <w:rPr>
          <w:sz w:val="20"/>
          <w:szCs w:val="20"/>
        </w:rPr>
        <w:t xml:space="preserve">, 22 people took the exam and 16 passed. That is a 73% passing rate. </w:t>
      </w:r>
      <w:r w:rsidR="00C3744F">
        <w:rPr>
          <w:sz w:val="20"/>
          <w:szCs w:val="20"/>
        </w:rPr>
        <w:t xml:space="preserve">Most missed was lab. For grade two </w:t>
      </w:r>
      <w:r w:rsidR="007122DE">
        <w:rPr>
          <w:sz w:val="20"/>
          <w:szCs w:val="20"/>
        </w:rPr>
        <w:t>treatment</w:t>
      </w:r>
      <w:r w:rsidR="00C3744F">
        <w:rPr>
          <w:sz w:val="20"/>
          <w:szCs w:val="20"/>
        </w:rPr>
        <w:t xml:space="preserve">, </w:t>
      </w:r>
      <w:r w:rsidR="00C3717A">
        <w:rPr>
          <w:sz w:val="20"/>
          <w:szCs w:val="20"/>
        </w:rPr>
        <w:t xml:space="preserve">14 people took the exam and 12 passed. That is an 86% passing rate. </w:t>
      </w:r>
      <w:r w:rsidR="00805F20">
        <w:rPr>
          <w:sz w:val="20"/>
          <w:szCs w:val="20"/>
        </w:rPr>
        <w:t>The most missed was lab. No applicants took the grade 3</w:t>
      </w:r>
      <w:r w:rsidR="00F87394">
        <w:rPr>
          <w:sz w:val="20"/>
          <w:szCs w:val="20"/>
        </w:rPr>
        <w:t xml:space="preserve"> and 4</w:t>
      </w:r>
      <w:r w:rsidR="00805F20">
        <w:rPr>
          <w:sz w:val="20"/>
          <w:szCs w:val="20"/>
        </w:rPr>
        <w:t xml:space="preserve"> </w:t>
      </w:r>
      <w:r w:rsidR="007122DE">
        <w:rPr>
          <w:sz w:val="20"/>
          <w:szCs w:val="20"/>
        </w:rPr>
        <w:t>treatment</w:t>
      </w:r>
      <w:r w:rsidR="00F87394">
        <w:rPr>
          <w:sz w:val="20"/>
          <w:szCs w:val="20"/>
        </w:rPr>
        <w:t xml:space="preserve"> exams</w:t>
      </w:r>
      <w:r w:rsidR="00805F20">
        <w:rPr>
          <w:sz w:val="20"/>
          <w:szCs w:val="20"/>
        </w:rPr>
        <w:t xml:space="preserve">. </w:t>
      </w:r>
    </w:p>
    <w:p w14:paraId="25A4D3EC" w14:textId="77777777" w:rsidR="00D13EEF" w:rsidRDefault="00D13EEF" w:rsidP="00C77BF5">
      <w:pPr>
        <w:pStyle w:val="Default"/>
        <w:ind w:left="1080"/>
      </w:pPr>
    </w:p>
    <w:p w14:paraId="4BABC57C" w14:textId="1DAB4818" w:rsidR="00D13EEF" w:rsidRDefault="00D13EEF" w:rsidP="00C77BF5">
      <w:pPr>
        <w:pStyle w:val="Default"/>
        <w:ind w:left="1080"/>
        <w:rPr>
          <w:sz w:val="20"/>
          <w:szCs w:val="20"/>
        </w:rPr>
      </w:pPr>
      <w:r w:rsidRPr="00D13EEF">
        <w:rPr>
          <w:b/>
          <w:bCs/>
          <w:sz w:val="20"/>
          <w:szCs w:val="20"/>
          <w:u w:val="single"/>
        </w:rPr>
        <w:t>Greg Reed</w:t>
      </w:r>
      <w:r w:rsidRPr="00D13EEF">
        <w:rPr>
          <w:sz w:val="20"/>
          <w:szCs w:val="20"/>
        </w:rPr>
        <w:t xml:space="preserve">- Asked </w:t>
      </w:r>
      <w:r>
        <w:rPr>
          <w:sz w:val="20"/>
          <w:szCs w:val="20"/>
        </w:rPr>
        <w:t xml:space="preserve">in the data, is there a way to look at repeat testers? </w:t>
      </w:r>
    </w:p>
    <w:p w14:paraId="555857E7" w14:textId="77777777" w:rsidR="00D13EEF" w:rsidRDefault="00D13EEF" w:rsidP="00C77BF5">
      <w:pPr>
        <w:pStyle w:val="Default"/>
        <w:ind w:left="1080"/>
        <w:rPr>
          <w:sz w:val="20"/>
          <w:szCs w:val="20"/>
        </w:rPr>
      </w:pPr>
    </w:p>
    <w:p w14:paraId="296D3C60" w14:textId="056CF0F7" w:rsidR="00D13EEF" w:rsidRDefault="00D13EEF" w:rsidP="00C77BF5">
      <w:pPr>
        <w:pStyle w:val="Default"/>
        <w:ind w:left="1080"/>
        <w:rPr>
          <w:sz w:val="20"/>
          <w:szCs w:val="20"/>
        </w:rPr>
      </w:pPr>
      <w:r w:rsidRPr="00D13EEF">
        <w:rPr>
          <w:b/>
          <w:bCs/>
          <w:sz w:val="20"/>
          <w:szCs w:val="20"/>
          <w:u w:val="single"/>
        </w:rPr>
        <w:t>Carlos Quiroz-Aguilera</w:t>
      </w:r>
      <w:r>
        <w:rPr>
          <w:sz w:val="20"/>
          <w:szCs w:val="20"/>
        </w:rPr>
        <w:t>-</w:t>
      </w:r>
      <w:r w:rsidR="002C3194">
        <w:rPr>
          <w:sz w:val="20"/>
          <w:szCs w:val="20"/>
        </w:rPr>
        <w:t xml:space="preserve"> Answered the way the report is set up right now is </w:t>
      </w:r>
      <w:r w:rsidR="00ED446F">
        <w:rPr>
          <w:sz w:val="20"/>
          <w:szCs w:val="20"/>
        </w:rPr>
        <w:t>it just lists</w:t>
      </w:r>
      <w:r w:rsidR="00ED589B">
        <w:rPr>
          <w:sz w:val="20"/>
          <w:szCs w:val="20"/>
        </w:rPr>
        <w:t xml:space="preserve"> of</w:t>
      </w:r>
      <w:r w:rsidR="00ED446F">
        <w:rPr>
          <w:sz w:val="20"/>
          <w:szCs w:val="20"/>
        </w:rPr>
        <w:t xml:space="preserve"> names for us. We might be able to prompt PSI to provide this information for us so they will get in contact with PSI for this request. They are also happy to take any more requests or suggestions. They are open to improving how they present the data to operators. </w:t>
      </w:r>
    </w:p>
    <w:p w14:paraId="5A872F33" w14:textId="77777777" w:rsidR="00D36B29" w:rsidRDefault="00D36B29" w:rsidP="00C77BF5">
      <w:pPr>
        <w:pStyle w:val="Default"/>
        <w:ind w:left="1080"/>
        <w:rPr>
          <w:sz w:val="20"/>
          <w:szCs w:val="20"/>
        </w:rPr>
      </w:pPr>
    </w:p>
    <w:p w14:paraId="728A0D1D" w14:textId="46E97977" w:rsidR="00D36B29" w:rsidRDefault="00D36B29" w:rsidP="00C77BF5">
      <w:pPr>
        <w:pStyle w:val="Default"/>
        <w:ind w:left="1080"/>
        <w:rPr>
          <w:sz w:val="20"/>
          <w:szCs w:val="20"/>
        </w:rPr>
      </w:pPr>
      <w:r>
        <w:rPr>
          <w:sz w:val="20"/>
          <w:szCs w:val="20"/>
        </w:rPr>
        <w:t xml:space="preserve">Went over </w:t>
      </w:r>
      <w:r w:rsidR="00D04A24">
        <w:rPr>
          <w:sz w:val="20"/>
          <w:szCs w:val="20"/>
        </w:rPr>
        <w:t xml:space="preserve">Capacity Development Updates: Currently </w:t>
      </w:r>
      <w:r>
        <w:rPr>
          <w:sz w:val="20"/>
          <w:szCs w:val="20"/>
        </w:rPr>
        <w:t xml:space="preserve">they are still trying to get the ES IV position that they had working with us for the forum. Once they do have that position filled, they will be able to have someone for capacity development in the meetings. </w:t>
      </w:r>
      <w:r w:rsidR="00FC108B">
        <w:rPr>
          <w:sz w:val="20"/>
          <w:szCs w:val="20"/>
        </w:rPr>
        <w:t xml:space="preserve">The second note was that the capacity </w:t>
      </w:r>
      <w:r w:rsidR="00FC108B">
        <w:rPr>
          <w:sz w:val="20"/>
          <w:szCs w:val="20"/>
        </w:rPr>
        <w:lastRenderedPageBreak/>
        <w:t>development program is currently focusing on T</w:t>
      </w:r>
      <w:r w:rsidR="00D04A24">
        <w:rPr>
          <w:sz w:val="20"/>
          <w:szCs w:val="20"/>
        </w:rPr>
        <w:t>A</w:t>
      </w:r>
      <w:r w:rsidR="00FC108B">
        <w:rPr>
          <w:sz w:val="20"/>
          <w:szCs w:val="20"/>
        </w:rPr>
        <w:t xml:space="preserve"> </w:t>
      </w:r>
      <w:r w:rsidR="00D04A24">
        <w:rPr>
          <w:sz w:val="20"/>
          <w:szCs w:val="20"/>
        </w:rPr>
        <w:t>assistance,</w:t>
      </w:r>
      <w:r w:rsidR="00FC108B">
        <w:rPr>
          <w:sz w:val="20"/>
          <w:szCs w:val="20"/>
        </w:rPr>
        <w:t xml:space="preserve"> primarily </w:t>
      </w:r>
      <w:r w:rsidR="00D04A24">
        <w:rPr>
          <w:sz w:val="20"/>
          <w:szCs w:val="20"/>
        </w:rPr>
        <w:t xml:space="preserve">helping water systems with </w:t>
      </w:r>
      <w:r w:rsidR="00FC108B">
        <w:rPr>
          <w:sz w:val="20"/>
          <w:szCs w:val="20"/>
        </w:rPr>
        <w:t>the</w:t>
      </w:r>
      <w:r w:rsidR="00D04A24">
        <w:rPr>
          <w:sz w:val="20"/>
          <w:szCs w:val="20"/>
        </w:rPr>
        <w:t>ir</w:t>
      </w:r>
      <w:r w:rsidR="00FC108B">
        <w:rPr>
          <w:sz w:val="20"/>
          <w:szCs w:val="20"/>
        </w:rPr>
        <w:t xml:space="preserve"> lead and copper inventories. </w:t>
      </w:r>
      <w:r w:rsidR="006B6985">
        <w:rPr>
          <w:sz w:val="20"/>
          <w:szCs w:val="20"/>
        </w:rPr>
        <w:t xml:space="preserve">Also, if any water system needs assistance with a sanitary survey or preparing for funding for a project, please give them an email so they can assist you. </w:t>
      </w:r>
    </w:p>
    <w:p w14:paraId="19ADAD4E" w14:textId="77777777" w:rsidR="00CE49A3" w:rsidRDefault="00CE49A3" w:rsidP="00C77BF5">
      <w:pPr>
        <w:pStyle w:val="Default"/>
        <w:ind w:left="1080"/>
        <w:rPr>
          <w:sz w:val="20"/>
          <w:szCs w:val="20"/>
        </w:rPr>
      </w:pPr>
    </w:p>
    <w:p w14:paraId="07D83D57" w14:textId="4A0B22EC" w:rsidR="00CE49A3" w:rsidRDefault="00CE49A3" w:rsidP="00C77BF5">
      <w:pPr>
        <w:pStyle w:val="Default"/>
        <w:ind w:left="1080"/>
        <w:rPr>
          <w:sz w:val="20"/>
          <w:szCs w:val="20"/>
        </w:rPr>
      </w:pPr>
      <w:r>
        <w:rPr>
          <w:sz w:val="20"/>
          <w:szCs w:val="20"/>
        </w:rPr>
        <w:t xml:space="preserve">Mentioned that they are ready to start introducing the new water operator portal with a limited </w:t>
      </w:r>
      <w:r w:rsidR="00031E89">
        <w:rPr>
          <w:sz w:val="20"/>
          <w:szCs w:val="20"/>
        </w:rPr>
        <w:t>number</w:t>
      </w:r>
      <w:r>
        <w:rPr>
          <w:sz w:val="20"/>
          <w:szCs w:val="20"/>
        </w:rPr>
        <w:t xml:space="preserve"> of people to give us feedback </w:t>
      </w:r>
      <w:r w:rsidR="0072163A">
        <w:rPr>
          <w:sz w:val="20"/>
          <w:szCs w:val="20"/>
        </w:rPr>
        <w:t>on</w:t>
      </w:r>
      <w:r>
        <w:rPr>
          <w:sz w:val="20"/>
          <w:szCs w:val="20"/>
        </w:rPr>
        <w:t xml:space="preserve"> their experience with the database. </w:t>
      </w:r>
      <w:r w:rsidR="00031E89">
        <w:rPr>
          <w:sz w:val="20"/>
          <w:szCs w:val="20"/>
        </w:rPr>
        <w:t xml:space="preserve">There will be a trial period for about 3 months. </w:t>
      </w:r>
      <w:r w:rsidR="006945B6">
        <w:rPr>
          <w:sz w:val="20"/>
          <w:szCs w:val="20"/>
        </w:rPr>
        <w:t>We will be starting it in the next week or so.</w:t>
      </w:r>
      <w:r w:rsidR="008077A2">
        <w:rPr>
          <w:sz w:val="20"/>
          <w:szCs w:val="20"/>
        </w:rPr>
        <w:t xml:space="preserve"> </w:t>
      </w:r>
    </w:p>
    <w:p w14:paraId="5FCD61DC" w14:textId="77777777" w:rsidR="008077A2" w:rsidRDefault="008077A2" w:rsidP="00C77BF5">
      <w:pPr>
        <w:pStyle w:val="Default"/>
        <w:ind w:left="1080"/>
        <w:rPr>
          <w:sz w:val="20"/>
          <w:szCs w:val="20"/>
        </w:rPr>
      </w:pPr>
    </w:p>
    <w:p w14:paraId="04EEA440" w14:textId="391C8C74" w:rsidR="008077A2" w:rsidRDefault="008077A2" w:rsidP="00C77BF5">
      <w:pPr>
        <w:pStyle w:val="Default"/>
        <w:ind w:left="1080"/>
        <w:rPr>
          <w:sz w:val="20"/>
          <w:szCs w:val="20"/>
        </w:rPr>
      </w:pPr>
      <w:r w:rsidRPr="008077A2">
        <w:rPr>
          <w:b/>
          <w:bCs/>
          <w:sz w:val="20"/>
          <w:szCs w:val="20"/>
          <w:u w:val="single"/>
        </w:rPr>
        <w:t>Will Raymond</w:t>
      </w:r>
      <w:r>
        <w:rPr>
          <w:sz w:val="20"/>
          <w:szCs w:val="20"/>
        </w:rPr>
        <w:t>- Asked if this is a database or a</w:t>
      </w:r>
      <w:r w:rsidR="00CC409A">
        <w:rPr>
          <w:sz w:val="20"/>
          <w:szCs w:val="20"/>
        </w:rPr>
        <w:t>n application</w:t>
      </w:r>
      <w:r>
        <w:rPr>
          <w:sz w:val="20"/>
          <w:szCs w:val="20"/>
        </w:rPr>
        <w:t xml:space="preserve"> portal?</w:t>
      </w:r>
      <w:r w:rsidR="00997F07">
        <w:rPr>
          <w:sz w:val="20"/>
          <w:szCs w:val="20"/>
        </w:rPr>
        <w:t xml:space="preserve"> </w:t>
      </w:r>
    </w:p>
    <w:p w14:paraId="597F6166" w14:textId="77777777" w:rsidR="00997F07" w:rsidRDefault="00997F07" w:rsidP="00C77BF5">
      <w:pPr>
        <w:pStyle w:val="Default"/>
        <w:ind w:left="1080"/>
        <w:rPr>
          <w:sz w:val="20"/>
          <w:szCs w:val="20"/>
        </w:rPr>
      </w:pPr>
    </w:p>
    <w:p w14:paraId="53F364B5" w14:textId="62EEBBE1" w:rsidR="00997F07" w:rsidRDefault="00997F07" w:rsidP="00C77BF5">
      <w:pPr>
        <w:pStyle w:val="Default"/>
        <w:ind w:left="1080"/>
        <w:rPr>
          <w:sz w:val="20"/>
          <w:szCs w:val="20"/>
        </w:rPr>
      </w:pPr>
      <w:r w:rsidRPr="00997F07">
        <w:rPr>
          <w:b/>
          <w:bCs/>
          <w:sz w:val="20"/>
          <w:szCs w:val="20"/>
          <w:u w:val="single"/>
        </w:rPr>
        <w:t>Linh Kieu-</w:t>
      </w:r>
      <w:r>
        <w:rPr>
          <w:b/>
          <w:bCs/>
          <w:sz w:val="20"/>
          <w:szCs w:val="20"/>
          <w:u w:val="single"/>
        </w:rPr>
        <w:t xml:space="preserve"> </w:t>
      </w:r>
      <w:r w:rsidRPr="00997F07">
        <w:rPr>
          <w:sz w:val="20"/>
          <w:szCs w:val="20"/>
        </w:rPr>
        <w:t xml:space="preserve">Answered </w:t>
      </w:r>
      <w:r w:rsidR="00D04A3A">
        <w:rPr>
          <w:sz w:val="20"/>
          <w:szCs w:val="20"/>
        </w:rPr>
        <w:t>it is a database that holds operators’ information. An operator would maintain their own account</w:t>
      </w:r>
      <w:r w:rsidR="009F61EB">
        <w:rPr>
          <w:sz w:val="20"/>
          <w:szCs w:val="20"/>
        </w:rPr>
        <w:t xml:space="preserve"> for all operator applications. </w:t>
      </w:r>
    </w:p>
    <w:p w14:paraId="617289BE" w14:textId="77777777" w:rsidR="00F75F01" w:rsidRDefault="00F75F01" w:rsidP="00C77BF5">
      <w:pPr>
        <w:pStyle w:val="Default"/>
        <w:ind w:left="1080"/>
        <w:rPr>
          <w:sz w:val="20"/>
          <w:szCs w:val="20"/>
        </w:rPr>
      </w:pPr>
    </w:p>
    <w:p w14:paraId="65160374" w14:textId="63425D60" w:rsidR="00F75F01" w:rsidRDefault="00F75F01" w:rsidP="00C77BF5">
      <w:pPr>
        <w:pStyle w:val="Default"/>
        <w:ind w:left="1080"/>
        <w:rPr>
          <w:sz w:val="20"/>
          <w:szCs w:val="20"/>
        </w:rPr>
      </w:pPr>
      <w:r w:rsidRPr="00F75F01">
        <w:rPr>
          <w:b/>
          <w:bCs/>
          <w:sz w:val="20"/>
          <w:szCs w:val="20"/>
          <w:u w:val="single"/>
        </w:rPr>
        <w:t>Will Raymond</w:t>
      </w:r>
      <w:r>
        <w:rPr>
          <w:sz w:val="20"/>
          <w:szCs w:val="20"/>
        </w:rPr>
        <w:t>- Suggested to call it something else other than a database.</w:t>
      </w:r>
    </w:p>
    <w:p w14:paraId="44C30882" w14:textId="77777777" w:rsidR="004063C1" w:rsidRDefault="004063C1" w:rsidP="00C77BF5">
      <w:pPr>
        <w:pStyle w:val="Default"/>
        <w:ind w:left="1080"/>
        <w:rPr>
          <w:sz w:val="20"/>
          <w:szCs w:val="20"/>
        </w:rPr>
      </w:pPr>
    </w:p>
    <w:p w14:paraId="32E8D8B2" w14:textId="49979365" w:rsidR="004063C1" w:rsidRDefault="004063C1" w:rsidP="00C77BF5">
      <w:pPr>
        <w:pStyle w:val="Default"/>
        <w:ind w:left="1080"/>
        <w:rPr>
          <w:sz w:val="20"/>
          <w:szCs w:val="20"/>
        </w:rPr>
      </w:pPr>
      <w:r w:rsidRPr="004063C1">
        <w:rPr>
          <w:b/>
          <w:bCs/>
          <w:sz w:val="20"/>
          <w:szCs w:val="20"/>
          <w:u w:val="single"/>
        </w:rPr>
        <w:t>Greg Reed-</w:t>
      </w:r>
      <w:r>
        <w:rPr>
          <w:sz w:val="20"/>
          <w:szCs w:val="20"/>
        </w:rPr>
        <w:t xml:space="preserve"> Asked </w:t>
      </w:r>
      <w:r w:rsidR="008B3187">
        <w:rPr>
          <w:sz w:val="20"/>
          <w:szCs w:val="20"/>
        </w:rPr>
        <w:t>how much of the system will be making decisions or are you all still reviewing the applications?</w:t>
      </w:r>
    </w:p>
    <w:p w14:paraId="7AA44E66" w14:textId="77777777" w:rsidR="008B3187" w:rsidRDefault="008B3187" w:rsidP="00C77BF5">
      <w:pPr>
        <w:pStyle w:val="Default"/>
        <w:ind w:left="1080"/>
        <w:rPr>
          <w:sz w:val="20"/>
          <w:szCs w:val="20"/>
        </w:rPr>
      </w:pPr>
    </w:p>
    <w:p w14:paraId="71CA78B8" w14:textId="3031B7A2" w:rsidR="008B3187" w:rsidRPr="008B3187" w:rsidRDefault="008B3187" w:rsidP="00C77BF5">
      <w:pPr>
        <w:pStyle w:val="Default"/>
        <w:ind w:left="1080"/>
        <w:rPr>
          <w:sz w:val="20"/>
          <w:szCs w:val="20"/>
        </w:rPr>
      </w:pPr>
      <w:r w:rsidRPr="008B3187">
        <w:rPr>
          <w:b/>
          <w:bCs/>
          <w:sz w:val="20"/>
          <w:szCs w:val="20"/>
          <w:u w:val="single"/>
        </w:rPr>
        <w:t xml:space="preserve">Linh Kieu- </w:t>
      </w:r>
      <w:r w:rsidRPr="008B3187">
        <w:rPr>
          <w:sz w:val="20"/>
          <w:szCs w:val="20"/>
        </w:rPr>
        <w:t xml:space="preserve">Answered that as </w:t>
      </w:r>
      <w:r w:rsidR="003F1BF0">
        <w:rPr>
          <w:sz w:val="20"/>
          <w:szCs w:val="20"/>
        </w:rPr>
        <w:t xml:space="preserve">we will still be reviewing the applications coming into the system. </w:t>
      </w:r>
    </w:p>
    <w:p w14:paraId="0F818262" w14:textId="77777777" w:rsidR="008077A2" w:rsidRPr="008B3187" w:rsidRDefault="008077A2" w:rsidP="00C77BF5">
      <w:pPr>
        <w:pStyle w:val="Default"/>
        <w:ind w:left="1080"/>
        <w:rPr>
          <w:sz w:val="20"/>
          <w:szCs w:val="20"/>
        </w:rPr>
      </w:pPr>
    </w:p>
    <w:p w14:paraId="4E382499" w14:textId="2B81F11B" w:rsidR="008077A2" w:rsidRDefault="00FA4E53" w:rsidP="00C77BF5">
      <w:pPr>
        <w:pStyle w:val="Default"/>
        <w:ind w:left="1080"/>
        <w:rPr>
          <w:sz w:val="20"/>
          <w:szCs w:val="20"/>
        </w:rPr>
      </w:pPr>
      <w:r w:rsidRPr="00FA4E53">
        <w:rPr>
          <w:b/>
          <w:bCs/>
          <w:sz w:val="20"/>
          <w:szCs w:val="20"/>
          <w:u w:val="single"/>
        </w:rPr>
        <w:t>Jim Kerr</w:t>
      </w:r>
      <w:r>
        <w:rPr>
          <w:sz w:val="20"/>
          <w:szCs w:val="20"/>
        </w:rPr>
        <w:t xml:space="preserve">- Asked if there is a notification that would be sent to </w:t>
      </w:r>
      <w:proofErr w:type="spellStart"/>
      <w:r>
        <w:rPr>
          <w:sz w:val="20"/>
          <w:szCs w:val="20"/>
        </w:rPr>
        <w:t>opcert</w:t>
      </w:r>
      <w:proofErr w:type="spellEnd"/>
      <w:r>
        <w:rPr>
          <w:sz w:val="20"/>
          <w:szCs w:val="20"/>
        </w:rPr>
        <w:t xml:space="preserve"> if an operator changes their profile or sends an application?</w:t>
      </w:r>
    </w:p>
    <w:p w14:paraId="5634DEC4" w14:textId="77777777" w:rsidR="00FA4E53" w:rsidRDefault="00FA4E53" w:rsidP="00C77BF5">
      <w:pPr>
        <w:pStyle w:val="Default"/>
        <w:ind w:left="1080"/>
        <w:rPr>
          <w:sz w:val="20"/>
          <w:szCs w:val="20"/>
        </w:rPr>
      </w:pPr>
    </w:p>
    <w:p w14:paraId="1699E24D" w14:textId="2CC9D37F" w:rsidR="00FA4E53" w:rsidRDefault="00FA4E53" w:rsidP="00C77BF5">
      <w:pPr>
        <w:pStyle w:val="Default"/>
        <w:ind w:left="1080"/>
        <w:rPr>
          <w:sz w:val="20"/>
          <w:szCs w:val="20"/>
        </w:rPr>
      </w:pPr>
      <w:r w:rsidRPr="00FA4E53">
        <w:rPr>
          <w:b/>
          <w:bCs/>
          <w:sz w:val="20"/>
          <w:szCs w:val="20"/>
          <w:u w:val="single"/>
        </w:rPr>
        <w:t>Linh Kieu</w:t>
      </w:r>
      <w:r>
        <w:rPr>
          <w:sz w:val="20"/>
          <w:szCs w:val="20"/>
        </w:rPr>
        <w:t xml:space="preserve">- Answered that they do not have anything like that in place as of right </w:t>
      </w:r>
      <w:r w:rsidR="006E10C5">
        <w:rPr>
          <w:sz w:val="20"/>
          <w:szCs w:val="20"/>
        </w:rPr>
        <w:t>now but</w:t>
      </w:r>
      <w:r>
        <w:rPr>
          <w:sz w:val="20"/>
          <w:szCs w:val="20"/>
        </w:rPr>
        <w:t xml:space="preserve"> will try </w:t>
      </w:r>
      <w:r w:rsidR="00E85262">
        <w:rPr>
          <w:sz w:val="20"/>
          <w:szCs w:val="20"/>
        </w:rPr>
        <w:t>and talk</w:t>
      </w:r>
      <w:r w:rsidR="006E10C5">
        <w:rPr>
          <w:sz w:val="20"/>
          <w:szCs w:val="20"/>
        </w:rPr>
        <w:t xml:space="preserve"> to our developers about getting</w:t>
      </w:r>
      <w:r>
        <w:rPr>
          <w:sz w:val="20"/>
          <w:szCs w:val="20"/>
        </w:rPr>
        <w:t xml:space="preserve"> </w:t>
      </w:r>
      <w:r w:rsidR="00E85262">
        <w:rPr>
          <w:sz w:val="20"/>
          <w:szCs w:val="20"/>
        </w:rPr>
        <w:t>something,</w:t>
      </w:r>
      <w:r>
        <w:rPr>
          <w:sz w:val="20"/>
          <w:szCs w:val="20"/>
        </w:rPr>
        <w:t xml:space="preserve"> so they know if an operator sent an application for review. </w:t>
      </w:r>
    </w:p>
    <w:p w14:paraId="79B9C47C" w14:textId="77777777" w:rsidR="00E85262" w:rsidRDefault="00E85262" w:rsidP="00C77BF5">
      <w:pPr>
        <w:pStyle w:val="Default"/>
        <w:ind w:left="1080"/>
        <w:rPr>
          <w:sz w:val="20"/>
          <w:szCs w:val="20"/>
        </w:rPr>
      </w:pPr>
    </w:p>
    <w:p w14:paraId="199962E1" w14:textId="77777777" w:rsidR="007549E1" w:rsidRDefault="007549E1" w:rsidP="007549E1">
      <w:pPr>
        <w:pStyle w:val="Default"/>
        <w:rPr>
          <w:sz w:val="20"/>
          <w:szCs w:val="20"/>
        </w:rPr>
      </w:pPr>
    </w:p>
    <w:p w14:paraId="1FB12E9C" w14:textId="4717AFB4" w:rsidR="007549E1" w:rsidRDefault="007549E1" w:rsidP="007549E1">
      <w:pPr>
        <w:pStyle w:val="Default"/>
        <w:numPr>
          <w:ilvl w:val="0"/>
          <w:numId w:val="1"/>
        </w:numPr>
        <w:rPr>
          <w:b/>
          <w:bCs/>
          <w:sz w:val="20"/>
          <w:szCs w:val="20"/>
        </w:rPr>
      </w:pPr>
      <w:r w:rsidRPr="007549E1">
        <w:rPr>
          <w:b/>
          <w:bCs/>
          <w:sz w:val="20"/>
          <w:szCs w:val="20"/>
          <w:u w:val="single"/>
        </w:rPr>
        <w:t>Technical Assistance - Upcoming Trainings – Bridget Harris (RCAC).</w:t>
      </w:r>
      <w:r w:rsidRPr="007549E1">
        <w:rPr>
          <w:b/>
          <w:bCs/>
          <w:sz w:val="20"/>
          <w:szCs w:val="20"/>
        </w:rPr>
        <w:t xml:space="preserve"> </w:t>
      </w:r>
    </w:p>
    <w:p w14:paraId="47CD54ED" w14:textId="77777777" w:rsidR="007549E1" w:rsidRDefault="007549E1" w:rsidP="007549E1">
      <w:pPr>
        <w:pStyle w:val="Default"/>
        <w:ind w:left="1080"/>
        <w:rPr>
          <w:b/>
          <w:bCs/>
          <w:sz w:val="20"/>
          <w:szCs w:val="20"/>
        </w:rPr>
      </w:pPr>
    </w:p>
    <w:p w14:paraId="4F6947BA" w14:textId="4AA9833B" w:rsidR="007549E1" w:rsidRDefault="007549E1" w:rsidP="007549E1">
      <w:pPr>
        <w:pStyle w:val="Default"/>
        <w:ind w:left="1080"/>
        <w:rPr>
          <w:sz w:val="20"/>
          <w:szCs w:val="20"/>
        </w:rPr>
      </w:pPr>
      <w:r w:rsidRPr="007549E1">
        <w:rPr>
          <w:b/>
          <w:bCs/>
          <w:sz w:val="20"/>
          <w:szCs w:val="20"/>
          <w:u w:val="single"/>
        </w:rPr>
        <w:t>Bridget Harris</w:t>
      </w:r>
      <w:r>
        <w:rPr>
          <w:b/>
          <w:bCs/>
          <w:sz w:val="20"/>
          <w:szCs w:val="20"/>
        </w:rPr>
        <w:t>-</w:t>
      </w:r>
      <w:r w:rsidR="00220BB8">
        <w:rPr>
          <w:b/>
          <w:bCs/>
          <w:sz w:val="20"/>
          <w:szCs w:val="20"/>
        </w:rPr>
        <w:t xml:space="preserve"> </w:t>
      </w:r>
      <w:r w:rsidR="00220BB8" w:rsidRPr="00220BB8">
        <w:rPr>
          <w:sz w:val="20"/>
          <w:szCs w:val="20"/>
        </w:rPr>
        <w:t xml:space="preserve">RCAC has </w:t>
      </w:r>
      <w:r w:rsidR="00220BB8">
        <w:rPr>
          <w:sz w:val="20"/>
          <w:szCs w:val="20"/>
        </w:rPr>
        <w:t xml:space="preserve">some trainings coming up in July including 1 that is preapproved for </w:t>
      </w:r>
      <w:r w:rsidR="00412DA0">
        <w:rPr>
          <w:sz w:val="20"/>
          <w:szCs w:val="20"/>
        </w:rPr>
        <w:t xml:space="preserve">3 hours for </w:t>
      </w:r>
      <w:r w:rsidR="00220BB8">
        <w:rPr>
          <w:sz w:val="20"/>
          <w:szCs w:val="20"/>
        </w:rPr>
        <w:t xml:space="preserve">wastewater. </w:t>
      </w:r>
      <w:r w:rsidR="00727BF0">
        <w:rPr>
          <w:sz w:val="20"/>
          <w:szCs w:val="20"/>
        </w:rPr>
        <w:t xml:space="preserve">There is another training for USCA enterprise county. There is also a </w:t>
      </w:r>
      <w:r w:rsidR="00143E19">
        <w:rPr>
          <w:sz w:val="20"/>
          <w:szCs w:val="20"/>
        </w:rPr>
        <w:t>2-hour</w:t>
      </w:r>
      <w:r w:rsidR="00727BF0">
        <w:rPr>
          <w:sz w:val="20"/>
          <w:szCs w:val="20"/>
        </w:rPr>
        <w:t xml:space="preserve"> online course for safety training. </w:t>
      </w:r>
      <w:r w:rsidR="00143E19">
        <w:rPr>
          <w:sz w:val="20"/>
          <w:szCs w:val="20"/>
        </w:rPr>
        <w:t xml:space="preserve">Soon there will be the training schedule coming up for the rest of the year so please look out for those dates. </w:t>
      </w:r>
    </w:p>
    <w:p w14:paraId="200F5524" w14:textId="77777777" w:rsidR="00A40744" w:rsidRDefault="00A40744" w:rsidP="00A40744">
      <w:pPr>
        <w:pStyle w:val="Default"/>
        <w:rPr>
          <w:sz w:val="20"/>
          <w:szCs w:val="20"/>
        </w:rPr>
      </w:pPr>
    </w:p>
    <w:p w14:paraId="0D56BCFD" w14:textId="77777777" w:rsidR="00A40744" w:rsidRDefault="00A40744" w:rsidP="00A40744">
      <w:pPr>
        <w:pStyle w:val="Default"/>
        <w:rPr>
          <w:sz w:val="20"/>
          <w:szCs w:val="20"/>
        </w:rPr>
      </w:pPr>
    </w:p>
    <w:p w14:paraId="72B22AC9" w14:textId="77777777" w:rsidR="00A40744" w:rsidRDefault="00A40744" w:rsidP="00A40744">
      <w:pPr>
        <w:pStyle w:val="Default"/>
      </w:pPr>
    </w:p>
    <w:p w14:paraId="38205C81" w14:textId="77777777" w:rsidR="00A40744" w:rsidRDefault="00A40744" w:rsidP="00A40744">
      <w:pPr>
        <w:pStyle w:val="Default"/>
      </w:pPr>
      <w:r>
        <w:t xml:space="preserve"> </w:t>
      </w:r>
    </w:p>
    <w:p w14:paraId="4C898187" w14:textId="35DA5F3F" w:rsidR="00A40744" w:rsidRDefault="00A40744" w:rsidP="006504D8">
      <w:pPr>
        <w:pStyle w:val="Default"/>
        <w:numPr>
          <w:ilvl w:val="0"/>
          <w:numId w:val="1"/>
        </w:numPr>
        <w:tabs>
          <w:tab w:val="left" w:pos="1080"/>
        </w:tabs>
        <w:rPr>
          <w:b/>
          <w:bCs/>
          <w:sz w:val="20"/>
          <w:szCs w:val="20"/>
          <w:u w:val="single"/>
        </w:rPr>
      </w:pPr>
      <w:r w:rsidRPr="00A40744">
        <w:rPr>
          <w:b/>
          <w:bCs/>
          <w:sz w:val="20"/>
          <w:szCs w:val="20"/>
          <w:u w:val="single"/>
        </w:rPr>
        <w:t xml:space="preserve">Forum Discussion: NDEP Regulation Review Committee update, Closure of </w:t>
      </w:r>
      <w:proofErr w:type="spellStart"/>
      <w:r w:rsidRPr="00A40744">
        <w:rPr>
          <w:b/>
          <w:bCs/>
          <w:sz w:val="20"/>
          <w:szCs w:val="20"/>
          <w:u w:val="single"/>
        </w:rPr>
        <w:t>NvRWA</w:t>
      </w:r>
      <w:proofErr w:type="spellEnd"/>
      <w:r w:rsidRPr="00A40744">
        <w:rPr>
          <w:b/>
          <w:bCs/>
          <w:sz w:val="20"/>
          <w:szCs w:val="20"/>
          <w:u w:val="single"/>
        </w:rPr>
        <w:t xml:space="preserve">. </w:t>
      </w:r>
    </w:p>
    <w:p w14:paraId="3DCB286B" w14:textId="77777777" w:rsidR="006504D8" w:rsidRDefault="006504D8" w:rsidP="006504D8">
      <w:pPr>
        <w:pStyle w:val="Default"/>
        <w:tabs>
          <w:tab w:val="left" w:pos="1080"/>
        </w:tabs>
        <w:ind w:left="1080"/>
        <w:rPr>
          <w:b/>
          <w:bCs/>
          <w:sz w:val="20"/>
          <w:szCs w:val="20"/>
          <w:u w:val="single"/>
        </w:rPr>
      </w:pPr>
    </w:p>
    <w:p w14:paraId="22CF6A81" w14:textId="4DC7E78A" w:rsidR="006504D8" w:rsidRDefault="006504D8" w:rsidP="006504D8">
      <w:pPr>
        <w:pStyle w:val="Default"/>
        <w:tabs>
          <w:tab w:val="left" w:pos="1080"/>
        </w:tabs>
        <w:ind w:left="1080"/>
        <w:rPr>
          <w:sz w:val="20"/>
          <w:szCs w:val="20"/>
        </w:rPr>
      </w:pPr>
      <w:r>
        <w:rPr>
          <w:b/>
          <w:bCs/>
          <w:sz w:val="20"/>
          <w:szCs w:val="20"/>
          <w:u w:val="single"/>
        </w:rPr>
        <w:t xml:space="preserve">Linh Kieu- </w:t>
      </w:r>
      <w:r w:rsidR="00D17E71">
        <w:rPr>
          <w:sz w:val="20"/>
          <w:szCs w:val="20"/>
        </w:rPr>
        <w:t xml:space="preserve">Wanted to just recap on the regulation review workshop. </w:t>
      </w:r>
      <w:r w:rsidR="005D1C71">
        <w:rPr>
          <w:sz w:val="20"/>
          <w:szCs w:val="20"/>
        </w:rPr>
        <w:t xml:space="preserve">Through the forum, it was suggested that they create a workshop/committee to look at the regulations on how they accept treatment and distribution experience. </w:t>
      </w:r>
      <w:r w:rsidR="00C0032E">
        <w:rPr>
          <w:sz w:val="20"/>
          <w:szCs w:val="20"/>
        </w:rPr>
        <w:t>They met for several months in the beginning of the year and went back and forth. They did have some redlines that were submitted about allowing half experience for treatment and distribution</w:t>
      </w:r>
      <w:r w:rsidR="00C317BF">
        <w:rPr>
          <w:sz w:val="20"/>
          <w:szCs w:val="20"/>
        </w:rPr>
        <w:t xml:space="preserve">. </w:t>
      </w:r>
      <w:r w:rsidR="005F0053">
        <w:rPr>
          <w:sz w:val="20"/>
          <w:szCs w:val="20"/>
        </w:rPr>
        <w:t xml:space="preserve">They sent that out to try and get some support. It didn’t seem as though they received a whole lot of support. Whether or not what the workshop/ committee wanted, they pulled their redlines and decided that in the next legislative session, they would take a different </w:t>
      </w:r>
      <w:r w:rsidR="005F0053">
        <w:rPr>
          <w:sz w:val="20"/>
          <w:szCs w:val="20"/>
        </w:rPr>
        <w:lastRenderedPageBreak/>
        <w:t xml:space="preserve">approach. Maybe do some more field studies and </w:t>
      </w:r>
      <w:r w:rsidR="00921A53">
        <w:rPr>
          <w:sz w:val="20"/>
          <w:szCs w:val="20"/>
        </w:rPr>
        <w:t>look</w:t>
      </w:r>
      <w:r w:rsidR="005F0053">
        <w:rPr>
          <w:sz w:val="20"/>
          <w:szCs w:val="20"/>
        </w:rPr>
        <w:t xml:space="preserve"> at this </w:t>
      </w:r>
      <w:r w:rsidR="001A2112">
        <w:rPr>
          <w:sz w:val="20"/>
          <w:szCs w:val="20"/>
        </w:rPr>
        <w:t>from</w:t>
      </w:r>
      <w:r w:rsidR="005F0053">
        <w:rPr>
          <w:sz w:val="20"/>
          <w:szCs w:val="20"/>
        </w:rPr>
        <w:t xml:space="preserve"> a different angle. </w:t>
      </w:r>
      <w:r w:rsidR="00921A53">
        <w:rPr>
          <w:sz w:val="20"/>
          <w:szCs w:val="20"/>
        </w:rPr>
        <w:t xml:space="preserve">There is no need to raise fees as of now. </w:t>
      </w:r>
    </w:p>
    <w:p w14:paraId="723CBCDE" w14:textId="77777777" w:rsidR="001A2112" w:rsidRDefault="001A2112" w:rsidP="006504D8">
      <w:pPr>
        <w:pStyle w:val="Default"/>
        <w:tabs>
          <w:tab w:val="left" w:pos="1080"/>
        </w:tabs>
        <w:ind w:left="1080"/>
        <w:rPr>
          <w:sz w:val="20"/>
          <w:szCs w:val="20"/>
        </w:rPr>
      </w:pPr>
    </w:p>
    <w:p w14:paraId="219BFA78" w14:textId="53C1A2ED" w:rsidR="001A2112" w:rsidRDefault="00A37FAD" w:rsidP="006504D8">
      <w:pPr>
        <w:pStyle w:val="Default"/>
        <w:tabs>
          <w:tab w:val="left" w:pos="1080"/>
        </w:tabs>
        <w:ind w:left="1080"/>
        <w:rPr>
          <w:sz w:val="20"/>
          <w:szCs w:val="20"/>
        </w:rPr>
      </w:pPr>
      <w:r w:rsidRPr="00A37FAD">
        <w:rPr>
          <w:b/>
          <w:bCs/>
          <w:sz w:val="20"/>
          <w:szCs w:val="20"/>
          <w:u w:val="single"/>
        </w:rPr>
        <w:t>Jim Kerr</w:t>
      </w:r>
      <w:r>
        <w:rPr>
          <w:sz w:val="20"/>
          <w:szCs w:val="20"/>
        </w:rPr>
        <w:t xml:space="preserve">- Commented that he </w:t>
      </w:r>
      <w:r w:rsidR="006324C2">
        <w:rPr>
          <w:sz w:val="20"/>
          <w:szCs w:val="20"/>
        </w:rPr>
        <w:t>thinks</w:t>
      </w:r>
      <w:r>
        <w:rPr>
          <w:sz w:val="20"/>
          <w:szCs w:val="20"/>
        </w:rPr>
        <w:t xml:space="preserve"> it is a bad idea to wait a year or so. </w:t>
      </w:r>
      <w:r w:rsidR="006324C2">
        <w:rPr>
          <w:sz w:val="20"/>
          <w:szCs w:val="20"/>
        </w:rPr>
        <w:t xml:space="preserve">He thinks they need to </w:t>
      </w:r>
      <w:r w:rsidR="00AC74D2">
        <w:rPr>
          <w:sz w:val="20"/>
          <w:szCs w:val="20"/>
        </w:rPr>
        <w:t>continue</w:t>
      </w:r>
      <w:r w:rsidR="006324C2">
        <w:rPr>
          <w:sz w:val="20"/>
          <w:szCs w:val="20"/>
        </w:rPr>
        <w:t xml:space="preserve"> revising the regulations right now. </w:t>
      </w:r>
    </w:p>
    <w:p w14:paraId="4D0CF03A" w14:textId="77777777" w:rsidR="00AC74D2" w:rsidRDefault="00AC74D2" w:rsidP="006504D8">
      <w:pPr>
        <w:pStyle w:val="Default"/>
        <w:tabs>
          <w:tab w:val="left" w:pos="1080"/>
        </w:tabs>
        <w:ind w:left="1080"/>
        <w:rPr>
          <w:sz w:val="20"/>
          <w:szCs w:val="20"/>
        </w:rPr>
      </w:pPr>
    </w:p>
    <w:p w14:paraId="43FC2A1B" w14:textId="0B826D60" w:rsidR="00AC74D2" w:rsidRDefault="00D96938" w:rsidP="006504D8">
      <w:pPr>
        <w:pStyle w:val="Default"/>
        <w:tabs>
          <w:tab w:val="left" w:pos="1080"/>
        </w:tabs>
        <w:ind w:left="1080"/>
        <w:rPr>
          <w:sz w:val="20"/>
          <w:szCs w:val="20"/>
        </w:rPr>
      </w:pPr>
      <w:r w:rsidRPr="00D96938">
        <w:rPr>
          <w:b/>
          <w:bCs/>
          <w:sz w:val="20"/>
          <w:szCs w:val="20"/>
          <w:u w:val="single"/>
        </w:rPr>
        <w:t>Linh Kieu</w:t>
      </w:r>
      <w:r>
        <w:rPr>
          <w:sz w:val="20"/>
          <w:szCs w:val="20"/>
        </w:rPr>
        <w:t xml:space="preserve">- In theory, they have a </w:t>
      </w:r>
      <w:proofErr w:type="gramStart"/>
      <w:r>
        <w:rPr>
          <w:sz w:val="20"/>
          <w:szCs w:val="20"/>
        </w:rPr>
        <w:t>2 year</w:t>
      </w:r>
      <w:proofErr w:type="gramEnd"/>
      <w:r>
        <w:rPr>
          <w:sz w:val="20"/>
          <w:szCs w:val="20"/>
        </w:rPr>
        <w:t xml:space="preserve"> cycle. </w:t>
      </w:r>
      <w:r w:rsidR="000C79B1">
        <w:rPr>
          <w:sz w:val="20"/>
          <w:szCs w:val="20"/>
        </w:rPr>
        <w:t xml:space="preserve">They don’t want to submit regulations during a temporary cycle because they would have to do it twice. The workgroup/committee can </w:t>
      </w:r>
      <w:r w:rsidR="00F26A3F">
        <w:rPr>
          <w:sz w:val="20"/>
          <w:szCs w:val="20"/>
        </w:rPr>
        <w:t>suggest</w:t>
      </w:r>
      <w:r w:rsidR="000C79B1">
        <w:rPr>
          <w:sz w:val="20"/>
          <w:szCs w:val="20"/>
        </w:rPr>
        <w:t xml:space="preserve"> some ideas on how the state can go out and maybe shadow some operators. </w:t>
      </w:r>
      <w:r w:rsidR="00F26A3F">
        <w:rPr>
          <w:sz w:val="20"/>
          <w:szCs w:val="20"/>
        </w:rPr>
        <w:t xml:space="preserve">He wanted to mention that he will be at the </w:t>
      </w:r>
      <w:proofErr w:type="spellStart"/>
      <w:r w:rsidR="00F26A3F">
        <w:rPr>
          <w:sz w:val="20"/>
          <w:szCs w:val="20"/>
        </w:rPr>
        <w:t>Opcert</w:t>
      </w:r>
      <w:proofErr w:type="spellEnd"/>
      <w:r w:rsidR="00F26A3F">
        <w:rPr>
          <w:sz w:val="20"/>
          <w:szCs w:val="20"/>
        </w:rPr>
        <w:t xml:space="preserve"> National Conference in September. He can pose their questions/issues and see what other states are thinking. </w:t>
      </w:r>
    </w:p>
    <w:p w14:paraId="4FE2C858" w14:textId="77777777" w:rsidR="004722BC" w:rsidRDefault="004722BC" w:rsidP="006504D8">
      <w:pPr>
        <w:pStyle w:val="Default"/>
        <w:tabs>
          <w:tab w:val="left" w:pos="1080"/>
        </w:tabs>
        <w:ind w:left="1080"/>
        <w:rPr>
          <w:sz w:val="20"/>
          <w:szCs w:val="20"/>
        </w:rPr>
      </w:pPr>
    </w:p>
    <w:p w14:paraId="2F5AC79F" w14:textId="3F5DBE9C" w:rsidR="004722BC" w:rsidRDefault="004722BC" w:rsidP="006504D8">
      <w:pPr>
        <w:pStyle w:val="Default"/>
        <w:tabs>
          <w:tab w:val="left" w:pos="1080"/>
        </w:tabs>
        <w:ind w:left="1080"/>
        <w:rPr>
          <w:sz w:val="20"/>
          <w:szCs w:val="20"/>
        </w:rPr>
      </w:pPr>
      <w:r w:rsidRPr="004722BC">
        <w:rPr>
          <w:b/>
          <w:bCs/>
          <w:sz w:val="20"/>
          <w:szCs w:val="20"/>
          <w:u w:val="single"/>
        </w:rPr>
        <w:t>Greg Reed</w:t>
      </w:r>
      <w:r>
        <w:rPr>
          <w:sz w:val="20"/>
          <w:szCs w:val="20"/>
        </w:rPr>
        <w:t>- Suggested that the committee should get together on a quarterly basis</w:t>
      </w:r>
      <w:r w:rsidR="00D04126">
        <w:rPr>
          <w:sz w:val="20"/>
          <w:szCs w:val="20"/>
        </w:rPr>
        <w:t xml:space="preserve">. </w:t>
      </w:r>
      <w:r w:rsidR="006E151F">
        <w:rPr>
          <w:sz w:val="20"/>
          <w:szCs w:val="20"/>
        </w:rPr>
        <w:t xml:space="preserve">Also, agrees that we should not wait a year. They need to continue to discuss and then figure out where they want to go. </w:t>
      </w:r>
    </w:p>
    <w:p w14:paraId="0F35F9BB" w14:textId="77777777" w:rsidR="006E151F" w:rsidRDefault="006E151F" w:rsidP="006504D8">
      <w:pPr>
        <w:pStyle w:val="Default"/>
        <w:tabs>
          <w:tab w:val="left" w:pos="1080"/>
        </w:tabs>
        <w:ind w:left="1080"/>
        <w:rPr>
          <w:sz w:val="20"/>
          <w:szCs w:val="20"/>
        </w:rPr>
      </w:pPr>
    </w:p>
    <w:p w14:paraId="17A42C06" w14:textId="59DEB169" w:rsidR="006E151F" w:rsidRDefault="006E151F" w:rsidP="006504D8">
      <w:pPr>
        <w:pStyle w:val="Default"/>
        <w:tabs>
          <w:tab w:val="left" w:pos="1080"/>
        </w:tabs>
        <w:ind w:left="1080"/>
        <w:rPr>
          <w:sz w:val="20"/>
          <w:szCs w:val="20"/>
        </w:rPr>
      </w:pPr>
      <w:r w:rsidRPr="006E151F">
        <w:rPr>
          <w:b/>
          <w:bCs/>
          <w:sz w:val="20"/>
          <w:szCs w:val="20"/>
          <w:u w:val="single"/>
        </w:rPr>
        <w:t>Linh Kieu</w:t>
      </w:r>
      <w:r>
        <w:rPr>
          <w:sz w:val="20"/>
          <w:szCs w:val="20"/>
        </w:rPr>
        <w:t xml:space="preserve">- Appreciates the comments and will take them </w:t>
      </w:r>
      <w:r w:rsidR="00841CCC">
        <w:rPr>
          <w:sz w:val="20"/>
          <w:szCs w:val="20"/>
        </w:rPr>
        <w:t>into</w:t>
      </w:r>
      <w:r>
        <w:rPr>
          <w:sz w:val="20"/>
          <w:szCs w:val="20"/>
        </w:rPr>
        <w:t xml:space="preserve"> consideration. </w:t>
      </w:r>
      <w:r w:rsidR="00841CCC">
        <w:rPr>
          <w:sz w:val="20"/>
          <w:szCs w:val="20"/>
        </w:rPr>
        <w:t xml:space="preserve">Went onto discuss Nevada Rural Water lost its accreditation. For those that attended, they should have received emails regarding contact hours. NVRWA is supposed to send a list of all operators who attended and how many hours each operator received. </w:t>
      </w:r>
      <w:r w:rsidR="006C2AD5">
        <w:rPr>
          <w:sz w:val="20"/>
          <w:szCs w:val="20"/>
        </w:rPr>
        <w:t xml:space="preserve">Please reach out to us earlier than later if you did not receive any emails for your contact hours. </w:t>
      </w:r>
      <w:r w:rsidR="00A72B54">
        <w:rPr>
          <w:sz w:val="20"/>
          <w:szCs w:val="20"/>
        </w:rPr>
        <w:t xml:space="preserve">National Rural Water still has circuit writers in Nevada. They are hoping for more cooperation/collaboration. </w:t>
      </w:r>
      <w:r w:rsidR="00F13FF2">
        <w:rPr>
          <w:sz w:val="20"/>
          <w:szCs w:val="20"/>
        </w:rPr>
        <w:t>Next year, RCAC is supposed to be holding a conference around the same time NVRWA always did. Also, National Rural Water is going to be doing another conference in the fall/</w:t>
      </w:r>
      <w:r w:rsidR="001E02D5">
        <w:rPr>
          <w:sz w:val="20"/>
          <w:szCs w:val="20"/>
        </w:rPr>
        <w:t>wintertime</w:t>
      </w:r>
      <w:r w:rsidR="00F13FF2">
        <w:rPr>
          <w:sz w:val="20"/>
          <w:szCs w:val="20"/>
        </w:rPr>
        <w:t xml:space="preserve">. </w:t>
      </w:r>
    </w:p>
    <w:p w14:paraId="01C1DC68" w14:textId="77777777" w:rsidR="00015805" w:rsidRDefault="00015805" w:rsidP="006504D8">
      <w:pPr>
        <w:pStyle w:val="Default"/>
        <w:tabs>
          <w:tab w:val="left" w:pos="1080"/>
        </w:tabs>
        <w:ind w:left="1080"/>
        <w:rPr>
          <w:sz w:val="20"/>
          <w:szCs w:val="20"/>
        </w:rPr>
      </w:pPr>
    </w:p>
    <w:p w14:paraId="4C816EE4" w14:textId="31092E37" w:rsidR="00015805" w:rsidRDefault="00015805" w:rsidP="006504D8">
      <w:pPr>
        <w:pStyle w:val="Default"/>
        <w:tabs>
          <w:tab w:val="left" w:pos="1080"/>
        </w:tabs>
        <w:ind w:left="1080"/>
        <w:rPr>
          <w:sz w:val="20"/>
          <w:szCs w:val="20"/>
        </w:rPr>
      </w:pPr>
      <w:r w:rsidRPr="00015805">
        <w:rPr>
          <w:b/>
          <w:bCs/>
          <w:sz w:val="20"/>
          <w:szCs w:val="20"/>
          <w:u w:val="single"/>
        </w:rPr>
        <w:t>Greg Reed</w:t>
      </w:r>
      <w:r>
        <w:rPr>
          <w:sz w:val="20"/>
          <w:szCs w:val="20"/>
        </w:rPr>
        <w:t xml:space="preserve">- Commented that maybe an affidavit </w:t>
      </w:r>
      <w:r w:rsidR="00EB2C19">
        <w:rPr>
          <w:sz w:val="20"/>
          <w:szCs w:val="20"/>
        </w:rPr>
        <w:t xml:space="preserve">process would be considered to make sure that they can attest to if operators can’t find the emails from NVRWA for their contact hours. </w:t>
      </w:r>
    </w:p>
    <w:p w14:paraId="27BC18E4" w14:textId="77777777" w:rsidR="00EB2C19" w:rsidRDefault="00EB2C19" w:rsidP="006504D8">
      <w:pPr>
        <w:pStyle w:val="Default"/>
        <w:tabs>
          <w:tab w:val="left" w:pos="1080"/>
        </w:tabs>
        <w:ind w:left="1080"/>
        <w:rPr>
          <w:sz w:val="20"/>
          <w:szCs w:val="20"/>
        </w:rPr>
      </w:pPr>
    </w:p>
    <w:p w14:paraId="6CFAAC25" w14:textId="0A83E0F6" w:rsidR="00EB2C19" w:rsidRDefault="00A431CF" w:rsidP="006504D8">
      <w:pPr>
        <w:pStyle w:val="Default"/>
        <w:tabs>
          <w:tab w:val="left" w:pos="1080"/>
        </w:tabs>
        <w:ind w:left="1080"/>
        <w:rPr>
          <w:sz w:val="20"/>
          <w:szCs w:val="20"/>
        </w:rPr>
      </w:pPr>
      <w:r w:rsidRPr="00A431CF">
        <w:rPr>
          <w:b/>
          <w:bCs/>
          <w:sz w:val="20"/>
          <w:szCs w:val="20"/>
          <w:u w:val="single"/>
        </w:rPr>
        <w:t>Ross Cooper-</w:t>
      </w:r>
      <w:r>
        <w:rPr>
          <w:sz w:val="20"/>
          <w:szCs w:val="20"/>
        </w:rPr>
        <w:t xml:space="preserve"> Asked is there a chance of revival of that association?</w:t>
      </w:r>
    </w:p>
    <w:p w14:paraId="29867549" w14:textId="77777777" w:rsidR="00B05D80" w:rsidRDefault="00B05D80" w:rsidP="006504D8">
      <w:pPr>
        <w:pStyle w:val="Default"/>
        <w:tabs>
          <w:tab w:val="left" w:pos="1080"/>
        </w:tabs>
        <w:ind w:left="1080"/>
        <w:rPr>
          <w:sz w:val="20"/>
          <w:szCs w:val="20"/>
        </w:rPr>
      </w:pPr>
    </w:p>
    <w:p w14:paraId="233DEAA6" w14:textId="443160E3" w:rsidR="00B05D80" w:rsidRDefault="00B05D80" w:rsidP="006504D8">
      <w:pPr>
        <w:pStyle w:val="Default"/>
        <w:tabs>
          <w:tab w:val="left" w:pos="1080"/>
        </w:tabs>
        <w:ind w:left="1080"/>
        <w:rPr>
          <w:sz w:val="20"/>
          <w:szCs w:val="20"/>
        </w:rPr>
      </w:pPr>
      <w:r w:rsidRPr="00B05D80">
        <w:rPr>
          <w:b/>
          <w:bCs/>
          <w:sz w:val="20"/>
          <w:szCs w:val="20"/>
          <w:u w:val="single"/>
        </w:rPr>
        <w:t>Linh Kieu</w:t>
      </w:r>
      <w:r>
        <w:rPr>
          <w:sz w:val="20"/>
          <w:szCs w:val="20"/>
        </w:rPr>
        <w:t xml:space="preserve">- </w:t>
      </w:r>
      <w:r w:rsidR="008E4FFD">
        <w:rPr>
          <w:sz w:val="20"/>
          <w:szCs w:val="20"/>
        </w:rPr>
        <w:t>In talks of National Rural Water, they are trying to bring back that association but not sure when.</w:t>
      </w:r>
    </w:p>
    <w:p w14:paraId="1A30DC4B" w14:textId="77777777" w:rsidR="00B62BC4" w:rsidRDefault="00B62BC4" w:rsidP="006504D8">
      <w:pPr>
        <w:pStyle w:val="Default"/>
        <w:tabs>
          <w:tab w:val="left" w:pos="1080"/>
        </w:tabs>
        <w:ind w:left="1080"/>
        <w:rPr>
          <w:sz w:val="20"/>
          <w:szCs w:val="20"/>
        </w:rPr>
      </w:pPr>
    </w:p>
    <w:p w14:paraId="49CD19A7" w14:textId="20BB76EE" w:rsidR="00B62BC4" w:rsidRDefault="00B62BC4" w:rsidP="006504D8">
      <w:pPr>
        <w:pStyle w:val="Default"/>
        <w:tabs>
          <w:tab w:val="left" w:pos="1080"/>
        </w:tabs>
        <w:ind w:left="1080"/>
        <w:rPr>
          <w:sz w:val="20"/>
          <w:szCs w:val="20"/>
        </w:rPr>
      </w:pPr>
      <w:r w:rsidRPr="00B62BC4">
        <w:rPr>
          <w:b/>
          <w:bCs/>
          <w:sz w:val="20"/>
          <w:szCs w:val="20"/>
          <w:u w:val="single"/>
        </w:rPr>
        <w:t>Greg Reed</w:t>
      </w:r>
      <w:r>
        <w:rPr>
          <w:sz w:val="20"/>
          <w:szCs w:val="20"/>
        </w:rPr>
        <w:t xml:space="preserve">- Mentioned that AWWA, Tri-State and other groups out there </w:t>
      </w:r>
      <w:r w:rsidR="00DA66FB">
        <w:rPr>
          <w:sz w:val="20"/>
          <w:szCs w:val="20"/>
        </w:rPr>
        <w:t>that they can still go to.</w:t>
      </w:r>
    </w:p>
    <w:p w14:paraId="4D6DF164" w14:textId="77777777" w:rsidR="00DA66FB" w:rsidRDefault="00DA66FB" w:rsidP="006504D8">
      <w:pPr>
        <w:pStyle w:val="Default"/>
        <w:tabs>
          <w:tab w:val="left" w:pos="1080"/>
        </w:tabs>
        <w:ind w:left="1080"/>
        <w:rPr>
          <w:sz w:val="20"/>
          <w:szCs w:val="20"/>
        </w:rPr>
      </w:pPr>
    </w:p>
    <w:p w14:paraId="5EBF916D" w14:textId="04DF2B1B" w:rsidR="00DA66FB" w:rsidRDefault="00692CE5" w:rsidP="006504D8">
      <w:pPr>
        <w:pStyle w:val="Default"/>
        <w:tabs>
          <w:tab w:val="left" w:pos="1080"/>
        </w:tabs>
        <w:ind w:left="1080"/>
        <w:rPr>
          <w:sz w:val="20"/>
          <w:szCs w:val="20"/>
        </w:rPr>
      </w:pPr>
      <w:r w:rsidRPr="00692CE5">
        <w:rPr>
          <w:b/>
          <w:bCs/>
          <w:sz w:val="20"/>
          <w:szCs w:val="20"/>
          <w:u w:val="single"/>
        </w:rPr>
        <w:t>Jim Kerr</w:t>
      </w:r>
      <w:r>
        <w:rPr>
          <w:sz w:val="20"/>
          <w:szCs w:val="20"/>
        </w:rPr>
        <w:t xml:space="preserve">- One way that we can get </w:t>
      </w:r>
      <w:r w:rsidR="00683653">
        <w:rPr>
          <w:sz w:val="20"/>
          <w:szCs w:val="20"/>
        </w:rPr>
        <w:t>training</w:t>
      </w:r>
      <w:r>
        <w:rPr>
          <w:sz w:val="20"/>
          <w:szCs w:val="20"/>
        </w:rPr>
        <w:t xml:space="preserve"> for people is grants that can pay for the conference and hotel rooms. </w:t>
      </w:r>
    </w:p>
    <w:p w14:paraId="031687E4" w14:textId="77777777" w:rsidR="00EF0655" w:rsidRDefault="00EF0655" w:rsidP="006504D8">
      <w:pPr>
        <w:pStyle w:val="Default"/>
        <w:tabs>
          <w:tab w:val="left" w:pos="1080"/>
        </w:tabs>
        <w:ind w:left="1080"/>
        <w:rPr>
          <w:sz w:val="20"/>
          <w:szCs w:val="20"/>
        </w:rPr>
      </w:pPr>
    </w:p>
    <w:p w14:paraId="0DC42C34" w14:textId="77777777" w:rsidR="00841CCC" w:rsidRDefault="00841CCC" w:rsidP="00312137">
      <w:pPr>
        <w:pStyle w:val="Default"/>
        <w:tabs>
          <w:tab w:val="left" w:pos="1080"/>
        </w:tabs>
        <w:rPr>
          <w:b/>
          <w:bCs/>
          <w:sz w:val="20"/>
          <w:szCs w:val="20"/>
          <w:u w:val="single"/>
        </w:rPr>
      </w:pPr>
    </w:p>
    <w:p w14:paraId="30523777" w14:textId="151456BB" w:rsidR="00312137" w:rsidRDefault="00312137" w:rsidP="003A04DD">
      <w:pPr>
        <w:pStyle w:val="Default"/>
        <w:numPr>
          <w:ilvl w:val="0"/>
          <w:numId w:val="1"/>
        </w:numPr>
        <w:tabs>
          <w:tab w:val="left" w:pos="1080"/>
        </w:tabs>
        <w:rPr>
          <w:b/>
          <w:bCs/>
          <w:sz w:val="20"/>
          <w:szCs w:val="20"/>
          <w:u w:val="single"/>
        </w:rPr>
      </w:pPr>
      <w:r w:rsidRPr="00312137">
        <w:rPr>
          <w:b/>
          <w:bCs/>
          <w:sz w:val="20"/>
          <w:szCs w:val="20"/>
          <w:u w:val="single"/>
        </w:rPr>
        <w:t>Public Comments.</w:t>
      </w:r>
    </w:p>
    <w:p w14:paraId="463FB520" w14:textId="77777777" w:rsidR="003A04DD" w:rsidRDefault="003A04DD" w:rsidP="003A04DD">
      <w:pPr>
        <w:pStyle w:val="Default"/>
        <w:tabs>
          <w:tab w:val="left" w:pos="1080"/>
        </w:tabs>
        <w:ind w:left="1080"/>
        <w:rPr>
          <w:b/>
          <w:bCs/>
          <w:sz w:val="20"/>
          <w:szCs w:val="20"/>
          <w:u w:val="single"/>
        </w:rPr>
      </w:pPr>
    </w:p>
    <w:p w14:paraId="4284FE45" w14:textId="4148263D" w:rsidR="003A04DD" w:rsidRDefault="003A04DD" w:rsidP="003A04DD">
      <w:pPr>
        <w:pStyle w:val="Default"/>
        <w:tabs>
          <w:tab w:val="left" w:pos="1080"/>
        </w:tabs>
        <w:ind w:left="1080"/>
        <w:rPr>
          <w:sz w:val="20"/>
          <w:szCs w:val="20"/>
        </w:rPr>
      </w:pPr>
      <w:r>
        <w:rPr>
          <w:b/>
          <w:bCs/>
          <w:sz w:val="20"/>
          <w:szCs w:val="20"/>
          <w:u w:val="single"/>
        </w:rPr>
        <w:t xml:space="preserve">Will Raymond- </w:t>
      </w:r>
      <w:r w:rsidRPr="003A04DD">
        <w:rPr>
          <w:sz w:val="20"/>
          <w:szCs w:val="20"/>
        </w:rPr>
        <w:t>Asked what the update is with the occurrence of PSI</w:t>
      </w:r>
      <w:r w:rsidR="004A3035">
        <w:rPr>
          <w:sz w:val="20"/>
          <w:szCs w:val="20"/>
        </w:rPr>
        <w:t xml:space="preserve"> errors</w:t>
      </w:r>
      <w:r w:rsidR="00057DBA">
        <w:rPr>
          <w:sz w:val="20"/>
          <w:szCs w:val="20"/>
        </w:rPr>
        <w:t xml:space="preserve"> and have they been resolved?</w:t>
      </w:r>
    </w:p>
    <w:p w14:paraId="1324A830" w14:textId="77777777" w:rsidR="00057DBA" w:rsidRDefault="00057DBA" w:rsidP="003A04DD">
      <w:pPr>
        <w:pStyle w:val="Default"/>
        <w:tabs>
          <w:tab w:val="left" w:pos="1080"/>
        </w:tabs>
        <w:ind w:left="1080"/>
        <w:rPr>
          <w:sz w:val="20"/>
          <w:szCs w:val="20"/>
        </w:rPr>
      </w:pPr>
    </w:p>
    <w:p w14:paraId="551FFE08" w14:textId="29124EC0" w:rsidR="00057DBA" w:rsidRDefault="00057DBA" w:rsidP="003A04DD">
      <w:pPr>
        <w:pStyle w:val="Default"/>
        <w:tabs>
          <w:tab w:val="left" w:pos="1080"/>
        </w:tabs>
        <w:ind w:left="1080"/>
        <w:rPr>
          <w:sz w:val="20"/>
          <w:szCs w:val="20"/>
        </w:rPr>
      </w:pPr>
      <w:r w:rsidRPr="00057DBA">
        <w:rPr>
          <w:b/>
          <w:bCs/>
          <w:sz w:val="20"/>
          <w:szCs w:val="20"/>
          <w:u w:val="single"/>
        </w:rPr>
        <w:t>Linh Kieu-</w:t>
      </w:r>
      <w:r>
        <w:rPr>
          <w:b/>
          <w:bCs/>
          <w:sz w:val="20"/>
          <w:szCs w:val="20"/>
          <w:u w:val="single"/>
        </w:rPr>
        <w:t xml:space="preserve"> </w:t>
      </w:r>
      <w:r>
        <w:rPr>
          <w:sz w:val="20"/>
          <w:szCs w:val="20"/>
        </w:rPr>
        <w:t xml:space="preserve">Linh went over some of the issues we have had with PSI. Some issues where operators would schedule a computerized exam and their exam wouldn’t be there at the location they requested. PSI was saying they had corrupted IDs. </w:t>
      </w:r>
      <w:r w:rsidR="00073294">
        <w:rPr>
          <w:sz w:val="20"/>
          <w:szCs w:val="20"/>
        </w:rPr>
        <w:t xml:space="preserve">This happened with 4 individuals that we know of. They also had issues with power failures so operators couldn’t take their scheduled exams. </w:t>
      </w:r>
      <w:r w:rsidR="00AE7EAA">
        <w:rPr>
          <w:sz w:val="20"/>
          <w:szCs w:val="20"/>
        </w:rPr>
        <w:t xml:space="preserve">We know they are working on the issues. </w:t>
      </w:r>
    </w:p>
    <w:p w14:paraId="17426809" w14:textId="7BD04DE8" w:rsidR="00AE7EAA" w:rsidRDefault="00AE7EAA" w:rsidP="003A04DD">
      <w:pPr>
        <w:pStyle w:val="Default"/>
        <w:tabs>
          <w:tab w:val="left" w:pos="1080"/>
        </w:tabs>
        <w:ind w:left="1080"/>
        <w:rPr>
          <w:sz w:val="20"/>
          <w:szCs w:val="20"/>
        </w:rPr>
      </w:pPr>
      <w:r>
        <w:rPr>
          <w:b/>
          <w:bCs/>
          <w:sz w:val="20"/>
          <w:szCs w:val="20"/>
          <w:u w:val="single"/>
        </w:rPr>
        <w:lastRenderedPageBreak/>
        <w:t>Steven Garner-</w:t>
      </w:r>
      <w:r>
        <w:rPr>
          <w:sz w:val="20"/>
          <w:szCs w:val="20"/>
        </w:rPr>
        <w:t xml:space="preserve"> Mentioned that as soon as AWWA were aware of the issues, they addressed them quickly with the vendor and brought resolutions to NDEP. </w:t>
      </w:r>
    </w:p>
    <w:p w14:paraId="06C5DAE7" w14:textId="77777777" w:rsidR="00AE7EAA" w:rsidRDefault="00AE7EAA" w:rsidP="003A04DD">
      <w:pPr>
        <w:pStyle w:val="Default"/>
        <w:tabs>
          <w:tab w:val="left" w:pos="1080"/>
        </w:tabs>
        <w:ind w:left="1080"/>
        <w:rPr>
          <w:sz w:val="20"/>
          <w:szCs w:val="20"/>
        </w:rPr>
      </w:pPr>
    </w:p>
    <w:p w14:paraId="08D94B2C" w14:textId="77777777" w:rsidR="00AE7EAA" w:rsidRPr="00057DBA" w:rsidRDefault="00AE7EAA" w:rsidP="003A04DD">
      <w:pPr>
        <w:pStyle w:val="Default"/>
        <w:tabs>
          <w:tab w:val="left" w:pos="1080"/>
        </w:tabs>
        <w:ind w:left="1080"/>
        <w:rPr>
          <w:sz w:val="20"/>
          <w:szCs w:val="20"/>
        </w:rPr>
      </w:pPr>
    </w:p>
    <w:p w14:paraId="75DFA181" w14:textId="77777777" w:rsidR="00841CCC" w:rsidRPr="003A04DD" w:rsidRDefault="00841CCC" w:rsidP="006504D8">
      <w:pPr>
        <w:pStyle w:val="Default"/>
        <w:tabs>
          <w:tab w:val="left" w:pos="1080"/>
        </w:tabs>
        <w:ind w:left="1080"/>
        <w:rPr>
          <w:sz w:val="20"/>
          <w:szCs w:val="20"/>
        </w:rPr>
      </w:pPr>
    </w:p>
    <w:p w14:paraId="460B68A1" w14:textId="1FA1712A" w:rsidR="00A40744" w:rsidRDefault="00AE7EAA" w:rsidP="00AE7EAA">
      <w:pPr>
        <w:pStyle w:val="Default"/>
        <w:numPr>
          <w:ilvl w:val="0"/>
          <w:numId w:val="1"/>
        </w:numPr>
        <w:tabs>
          <w:tab w:val="left" w:pos="1080"/>
        </w:tabs>
        <w:rPr>
          <w:sz w:val="20"/>
          <w:szCs w:val="20"/>
        </w:rPr>
      </w:pPr>
      <w:r w:rsidRPr="00AE7EAA">
        <w:rPr>
          <w:b/>
          <w:bCs/>
          <w:sz w:val="20"/>
          <w:szCs w:val="20"/>
          <w:u w:val="single"/>
        </w:rPr>
        <w:t>Call for Agenda Items &amp; Forum Goals &amp; for the next meeting</w:t>
      </w:r>
      <w:r w:rsidRPr="00AE7EAA">
        <w:rPr>
          <w:sz w:val="20"/>
          <w:szCs w:val="20"/>
        </w:rPr>
        <w:t>.</w:t>
      </w:r>
    </w:p>
    <w:p w14:paraId="543C1293" w14:textId="77777777" w:rsidR="00AE7EAA" w:rsidRDefault="00AE7EAA" w:rsidP="00AE7EAA">
      <w:pPr>
        <w:pStyle w:val="Default"/>
        <w:tabs>
          <w:tab w:val="left" w:pos="1080"/>
        </w:tabs>
        <w:ind w:left="1080"/>
        <w:rPr>
          <w:b/>
          <w:bCs/>
          <w:sz w:val="20"/>
          <w:szCs w:val="20"/>
          <w:u w:val="single"/>
        </w:rPr>
      </w:pPr>
    </w:p>
    <w:p w14:paraId="47E8BFED" w14:textId="3E90F87D" w:rsidR="007549E1" w:rsidRDefault="0056791B" w:rsidP="007549E1">
      <w:pPr>
        <w:pStyle w:val="Default"/>
        <w:ind w:left="1080"/>
        <w:rPr>
          <w:sz w:val="20"/>
          <w:szCs w:val="20"/>
        </w:rPr>
      </w:pPr>
      <w:r>
        <w:rPr>
          <w:b/>
          <w:bCs/>
          <w:sz w:val="20"/>
          <w:szCs w:val="20"/>
          <w:u w:val="single"/>
        </w:rPr>
        <w:t xml:space="preserve">Greg Reed- </w:t>
      </w:r>
      <w:r w:rsidRPr="0056791B">
        <w:rPr>
          <w:sz w:val="20"/>
          <w:szCs w:val="20"/>
        </w:rPr>
        <w:t>Should update and continue to talk about NVRWA.</w:t>
      </w:r>
    </w:p>
    <w:p w14:paraId="7B884970" w14:textId="77777777" w:rsidR="0073114B" w:rsidRDefault="0073114B" w:rsidP="007549E1">
      <w:pPr>
        <w:pStyle w:val="Default"/>
        <w:ind w:left="1080"/>
        <w:rPr>
          <w:sz w:val="20"/>
          <w:szCs w:val="20"/>
        </w:rPr>
      </w:pPr>
    </w:p>
    <w:p w14:paraId="770D0069" w14:textId="6087D5EE" w:rsidR="007549E1" w:rsidRDefault="0073114B" w:rsidP="007549E1">
      <w:pPr>
        <w:pStyle w:val="Default"/>
        <w:ind w:left="1080"/>
        <w:rPr>
          <w:sz w:val="20"/>
          <w:szCs w:val="20"/>
        </w:rPr>
      </w:pPr>
      <w:r w:rsidRPr="0073114B">
        <w:rPr>
          <w:b/>
          <w:bCs/>
          <w:sz w:val="20"/>
          <w:szCs w:val="20"/>
          <w:u w:val="single"/>
        </w:rPr>
        <w:t>Jeff Martin</w:t>
      </w:r>
      <w:r>
        <w:rPr>
          <w:sz w:val="20"/>
          <w:szCs w:val="20"/>
        </w:rPr>
        <w:t>- Recommended updates with wastewater and water changes with John Solvie.</w:t>
      </w:r>
    </w:p>
    <w:p w14:paraId="01363B6D" w14:textId="77777777" w:rsidR="0088249D" w:rsidRDefault="0088249D" w:rsidP="0088249D">
      <w:pPr>
        <w:pStyle w:val="Default"/>
      </w:pPr>
    </w:p>
    <w:p w14:paraId="44F2EFA3" w14:textId="44201E21" w:rsidR="0088249D" w:rsidRDefault="0088249D" w:rsidP="0088249D">
      <w:pPr>
        <w:pStyle w:val="Default"/>
        <w:numPr>
          <w:ilvl w:val="0"/>
          <w:numId w:val="1"/>
        </w:numPr>
        <w:rPr>
          <w:b/>
          <w:bCs/>
          <w:sz w:val="20"/>
          <w:szCs w:val="20"/>
        </w:rPr>
      </w:pPr>
      <w:r w:rsidRPr="0088249D">
        <w:rPr>
          <w:b/>
          <w:bCs/>
          <w:sz w:val="20"/>
          <w:szCs w:val="20"/>
          <w:u w:val="single"/>
        </w:rPr>
        <w:t>Scheduling next Forum Meeting – (3rd Qtr. meeting) – Action Item</w:t>
      </w:r>
      <w:r w:rsidRPr="0088249D">
        <w:rPr>
          <w:b/>
          <w:bCs/>
          <w:sz w:val="20"/>
          <w:szCs w:val="20"/>
        </w:rPr>
        <w:t>.</w:t>
      </w:r>
    </w:p>
    <w:p w14:paraId="24289670" w14:textId="77777777" w:rsidR="0088249D" w:rsidRDefault="0088249D" w:rsidP="0088249D">
      <w:pPr>
        <w:pStyle w:val="Default"/>
        <w:ind w:left="1080"/>
        <w:rPr>
          <w:b/>
          <w:bCs/>
          <w:sz w:val="20"/>
          <w:szCs w:val="20"/>
          <w:u w:val="single"/>
        </w:rPr>
      </w:pPr>
    </w:p>
    <w:p w14:paraId="29FD855F" w14:textId="7EA09A19" w:rsidR="0088249D" w:rsidRDefault="00125FCD" w:rsidP="0088249D">
      <w:pPr>
        <w:pStyle w:val="Default"/>
        <w:ind w:left="1080"/>
        <w:rPr>
          <w:sz w:val="20"/>
          <w:szCs w:val="20"/>
        </w:rPr>
      </w:pPr>
      <w:r w:rsidRPr="0088249D">
        <w:rPr>
          <w:sz w:val="20"/>
          <w:szCs w:val="20"/>
        </w:rPr>
        <w:t>Suggested</w:t>
      </w:r>
      <w:r w:rsidR="0088249D" w:rsidRPr="0088249D">
        <w:rPr>
          <w:sz w:val="20"/>
          <w:szCs w:val="20"/>
        </w:rPr>
        <w:t xml:space="preserve"> August 28</w:t>
      </w:r>
      <w:r w:rsidR="0088249D" w:rsidRPr="0088249D">
        <w:rPr>
          <w:sz w:val="20"/>
          <w:szCs w:val="20"/>
          <w:vertAlign w:val="superscript"/>
        </w:rPr>
        <w:t>th</w:t>
      </w:r>
      <w:r w:rsidR="0088249D" w:rsidRPr="0088249D">
        <w:rPr>
          <w:sz w:val="20"/>
          <w:szCs w:val="20"/>
        </w:rPr>
        <w:t xml:space="preserve"> at 10am</w:t>
      </w:r>
    </w:p>
    <w:p w14:paraId="10401EEA" w14:textId="77777777" w:rsidR="00221264" w:rsidRDefault="00221264" w:rsidP="00221264">
      <w:pPr>
        <w:pStyle w:val="Default"/>
        <w:rPr>
          <w:sz w:val="20"/>
          <w:szCs w:val="20"/>
        </w:rPr>
      </w:pPr>
    </w:p>
    <w:p w14:paraId="56FD8E7B" w14:textId="77777777" w:rsidR="00221264" w:rsidRDefault="00221264" w:rsidP="00221264">
      <w:pPr>
        <w:pStyle w:val="Default"/>
        <w:rPr>
          <w:sz w:val="20"/>
          <w:szCs w:val="20"/>
        </w:rPr>
      </w:pPr>
      <w:r>
        <w:rPr>
          <w:sz w:val="20"/>
          <w:szCs w:val="20"/>
        </w:rPr>
        <w:t xml:space="preserve">       </w:t>
      </w:r>
    </w:p>
    <w:p w14:paraId="1048239B" w14:textId="77E2E7F7" w:rsidR="00221264" w:rsidRDefault="00221264" w:rsidP="00221264">
      <w:pPr>
        <w:pStyle w:val="Default"/>
        <w:numPr>
          <w:ilvl w:val="0"/>
          <w:numId w:val="1"/>
        </w:numPr>
        <w:rPr>
          <w:b/>
          <w:bCs/>
          <w:sz w:val="20"/>
          <w:szCs w:val="20"/>
          <w:u w:val="single"/>
        </w:rPr>
      </w:pPr>
      <w:r w:rsidRPr="00221264">
        <w:rPr>
          <w:b/>
          <w:bCs/>
          <w:sz w:val="20"/>
          <w:szCs w:val="20"/>
          <w:u w:val="single"/>
        </w:rPr>
        <w:t>Adjourn.</w:t>
      </w:r>
    </w:p>
    <w:p w14:paraId="3B8BA919" w14:textId="77777777" w:rsidR="00221264" w:rsidRDefault="00221264" w:rsidP="00221264">
      <w:pPr>
        <w:pStyle w:val="Default"/>
        <w:ind w:left="1080"/>
        <w:rPr>
          <w:b/>
          <w:bCs/>
          <w:sz w:val="20"/>
          <w:szCs w:val="20"/>
          <w:u w:val="single"/>
        </w:rPr>
      </w:pPr>
    </w:p>
    <w:p w14:paraId="6501F548" w14:textId="41FF5D48" w:rsidR="00221264" w:rsidRDefault="00221264" w:rsidP="00221264">
      <w:pPr>
        <w:pStyle w:val="Default"/>
        <w:ind w:left="1080"/>
        <w:rPr>
          <w:b/>
          <w:bCs/>
          <w:sz w:val="20"/>
          <w:szCs w:val="20"/>
          <w:u w:val="single"/>
        </w:rPr>
      </w:pPr>
      <w:r>
        <w:rPr>
          <w:b/>
          <w:bCs/>
          <w:sz w:val="20"/>
          <w:szCs w:val="20"/>
          <w:u w:val="single"/>
        </w:rPr>
        <w:t>Jim Kerr-</w:t>
      </w:r>
      <w:r w:rsidRPr="00221264">
        <w:rPr>
          <w:sz w:val="20"/>
          <w:szCs w:val="20"/>
        </w:rPr>
        <w:t>Motion to adjourn</w:t>
      </w:r>
    </w:p>
    <w:p w14:paraId="2F94B649" w14:textId="77777777" w:rsidR="00221264" w:rsidRDefault="00221264" w:rsidP="00221264">
      <w:pPr>
        <w:pStyle w:val="Default"/>
        <w:ind w:left="1080"/>
        <w:rPr>
          <w:b/>
          <w:bCs/>
          <w:sz w:val="20"/>
          <w:szCs w:val="20"/>
          <w:u w:val="single"/>
        </w:rPr>
      </w:pPr>
    </w:p>
    <w:p w14:paraId="6A68E844" w14:textId="00C39180" w:rsidR="00221264" w:rsidRDefault="00221264" w:rsidP="00221264">
      <w:pPr>
        <w:pStyle w:val="Default"/>
        <w:ind w:left="1080"/>
        <w:rPr>
          <w:b/>
          <w:bCs/>
          <w:sz w:val="20"/>
          <w:szCs w:val="20"/>
          <w:u w:val="single"/>
        </w:rPr>
      </w:pPr>
      <w:r>
        <w:rPr>
          <w:b/>
          <w:bCs/>
          <w:sz w:val="20"/>
          <w:szCs w:val="20"/>
          <w:u w:val="single"/>
        </w:rPr>
        <w:t>Ross Cooper-</w:t>
      </w:r>
      <w:r w:rsidRPr="00221264">
        <w:rPr>
          <w:sz w:val="20"/>
          <w:szCs w:val="20"/>
        </w:rPr>
        <w:t>Second</w:t>
      </w:r>
    </w:p>
    <w:p w14:paraId="5DBB07FD" w14:textId="5A1DB6FA" w:rsidR="00221264" w:rsidRDefault="00221264" w:rsidP="00221264">
      <w:pPr>
        <w:pStyle w:val="Default"/>
        <w:ind w:left="1080"/>
        <w:rPr>
          <w:b/>
          <w:bCs/>
          <w:sz w:val="20"/>
          <w:szCs w:val="20"/>
          <w:u w:val="single"/>
        </w:rPr>
      </w:pPr>
      <w:r>
        <w:rPr>
          <w:b/>
          <w:bCs/>
          <w:sz w:val="20"/>
          <w:szCs w:val="20"/>
          <w:u w:val="single"/>
        </w:rPr>
        <w:t>Unanimous</w:t>
      </w:r>
    </w:p>
    <w:p w14:paraId="71C7FAFE" w14:textId="77777777" w:rsidR="00221264" w:rsidRDefault="00221264" w:rsidP="00221264">
      <w:pPr>
        <w:pStyle w:val="Default"/>
        <w:ind w:left="1080"/>
        <w:rPr>
          <w:b/>
          <w:bCs/>
          <w:sz w:val="20"/>
          <w:szCs w:val="20"/>
          <w:u w:val="single"/>
        </w:rPr>
      </w:pPr>
    </w:p>
    <w:p w14:paraId="0CE11F44" w14:textId="36696E7D" w:rsidR="00221264" w:rsidRPr="00221264" w:rsidRDefault="00221264" w:rsidP="00221264">
      <w:pPr>
        <w:pStyle w:val="Default"/>
        <w:ind w:left="1080"/>
        <w:rPr>
          <w:sz w:val="20"/>
          <w:szCs w:val="20"/>
        </w:rPr>
      </w:pPr>
      <w:r w:rsidRPr="00221264">
        <w:rPr>
          <w:sz w:val="20"/>
          <w:szCs w:val="20"/>
        </w:rPr>
        <w:t>Adjourned at 11:22am</w:t>
      </w:r>
    </w:p>
    <w:p w14:paraId="3E8DD128" w14:textId="77777777" w:rsidR="007549E1" w:rsidRPr="0056791B" w:rsidRDefault="007549E1" w:rsidP="007549E1">
      <w:pPr>
        <w:pStyle w:val="Default"/>
        <w:rPr>
          <w:sz w:val="20"/>
          <w:szCs w:val="20"/>
        </w:rPr>
      </w:pPr>
    </w:p>
    <w:p w14:paraId="2DF48E49" w14:textId="77777777" w:rsidR="00ED446F" w:rsidRPr="00220BB8" w:rsidRDefault="00ED446F" w:rsidP="00C77BF5">
      <w:pPr>
        <w:pStyle w:val="Default"/>
        <w:ind w:left="1080"/>
        <w:rPr>
          <w:sz w:val="20"/>
          <w:szCs w:val="20"/>
        </w:rPr>
      </w:pPr>
    </w:p>
    <w:p w14:paraId="0C8C3281" w14:textId="77777777" w:rsidR="00ED446F" w:rsidRPr="00220BB8" w:rsidRDefault="00ED446F" w:rsidP="00C77BF5">
      <w:pPr>
        <w:pStyle w:val="Default"/>
        <w:ind w:left="1080"/>
        <w:rPr>
          <w:sz w:val="20"/>
          <w:szCs w:val="20"/>
        </w:rPr>
      </w:pPr>
    </w:p>
    <w:p w14:paraId="244523E4" w14:textId="77777777" w:rsidR="00C77BF5" w:rsidRPr="00220BB8" w:rsidRDefault="00C77BF5" w:rsidP="00C77BF5">
      <w:pPr>
        <w:pStyle w:val="Default"/>
        <w:rPr>
          <w:sz w:val="20"/>
          <w:szCs w:val="20"/>
        </w:rPr>
      </w:pPr>
    </w:p>
    <w:p w14:paraId="09B412D4" w14:textId="77777777" w:rsidR="00063D1A" w:rsidRPr="00220BB8" w:rsidRDefault="00063D1A" w:rsidP="00063D1A">
      <w:pPr>
        <w:pStyle w:val="Default"/>
        <w:tabs>
          <w:tab w:val="left" w:pos="450"/>
          <w:tab w:val="left" w:pos="1080"/>
        </w:tabs>
        <w:rPr>
          <w:sz w:val="20"/>
          <w:szCs w:val="20"/>
        </w:rPr>
      </w:pPr>
    </w:p>
    <w:p w14:paraId="153913AB" w14:textId="325D2D70" w:rsidR="00AD644A" w:rsidRPr="00220BB8" w:rsidRDefault="00AD644A" w:rsidP="00BF32E5">
      <w:pPr>
        <w:pStyle w:val="Default"/>
        <w:tabs>
          <w:tab w:val="left" w:pos="450"/>
          <w:tab w:val="left" w:pos="1080"/>
        </w:tabs>
        <w:ind w:left="1080"/>
        <w:rPr>
          <w:sz w:val="20"/>
          <w:szCs w:val="20"/>
        </w:rPr>
      </w:pPr>
    </w:p>
    <w:p w14:paraId="70AAF70E" w14:textId="77777777" w:rsidR="00BF32E5" w:rsidRPr="00D13EEF" w:rsidRDefault="00BF32E5" w:rsidP="00BF32E5">
      <w:pPr>
        <w:pStyle w:val="Default"/>
        <w:tabs>
          <w:tab w:val="left" w:pos="1080"/>
        </w:tabs>
        <w:rPr>
          <w:sz w:val="20"/>
          <w:szCs w:val="20"/>
        </w:rPr>
      </w:pPr>
    </w:p>
    <w:p w14:paraId="062371A9" w14:textId="77777777" w:rsidR="00D40791" w:rsidRPr="00D40791" w:rsidRDefault="00D40791" w:rsidP="00D40791">
      <w:pPr>
        <w:pStyle w:val="Default"/>
        <w:tabs>
          <w:tab w:val="left" w:pos="1080"/>
        </w:tabs>
        <w:ind w:left="1080"/>
      </w:pPr>
    </w:p>
    <w:p w14:paraId="76D49BBA" w14:textId="77777777" w:rsidR="0001415A" w:rsidRPr="00D40791" w:rsidRDefault="0001415A" w:rsidP="0001415A">
      <w:pPr>
        <w:rPr>
          <w:rFonts w:ascii="Times New Roman" w:hAnsi="Times New Roman" w:cs="Times New Roman"/>
          <w:sz w:val="24"/>
          <w:szCs w:val="24"/>
        </w:rPr>
      </w:pPr>
    </w:p>
    <w:sectPr w:rsidR="0001415A" w:rsidRPr="00D407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C9982" w14:textId="77777777" w:rsidR="0001415A" w:rsidRDefault="0001415A" w:rsidP="0001415A">
      <w:r>
        <w:separator/>
      </w:r>
    </w:p>
  </w:endnote>
  <w:endnote w:type="continuationSeparator" w:id="0">
    <w:p w14:paraId="66CDE478" w14:textId="77777777" w:rsidR="0001415A" w:rsidRDefault="0001415A" w:rsidP="0001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C342E" w14:textId="77777777" w:rsidR="0001415A" w:rsidRDefault="0001415A" w:rsidP="0001415A">
      <w:r>
        <w:separator/>
      </w:r>
    </w:p>
  </w:footnote>
  <w:footnote w:type="continuationSeparator" w:id="0">
    <w:p w14:paraId="35F4208A" w14:textId="77777777" w:rsidR="0001415A" w:rsidRDefault="0001415A" w:rsidP="0001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66" w:type="dxa"/>
      <w:tblInd w:w="-748" w:type="dxa"/>
      <w:tblBorders>
        <w:insideH w:val="double" w:sz="4" w:space="0" w:color="auto"/>
      </w:tblBorders>
      <w:tblLayout w:type="fixed"/>
      <w:tblLook w:val="01E0" w:firstRow="1" w:lastRow="1" w:firstColumn="1" w:lastColumn="1" w:noHBand="0" w:noVBand="0"/>
    </w:tblPr>
    <w:tblGrid>
      <w:gridCol w:w="1553"/>
      <w:gridCol w:w="9313"/>
    </w:tblGrid>
    <w:tr w:rsidR="0001415A" w:rsidRPr="007A1601" w14:paraId="63A58D8B" w14:textId="77777777" w:rsidTr="001F43C5">
      <w:trPr>
        <w:trHeight w:val="1538"/>
      </w:trPr>
      <w:tc>
        <w:tcPr>
          <w:tcW w:w="1553" w:type="dxa"/>
          <w:tcBorders>
            <w:top w:val="nil"/>
            <w:bottom w:val="nil"/>
          </w:tcBorders>
          <w:shd w:val="clear" w:color="auto" w:fill="auto"/>
          <w:vAlign w:val="center"/>
        </w:tcPr>
        <w:p w14:paraId="29FC916D" w14:textId="77777777" w:rsidR="0001415A" w:rsidRPr="007A1601" w:rsidRDefault="0001415A" w:rsidP="0001415A">
          <w:pPr>
            <w:autoSpaceDE w:val="0"/>
            <w:autoSpaceDN w:val="0"/>
            <w:adjustRightInd w:val="0"/>
            <w:ind w:right="360"/>
            <w:jc w:val="center"/>
            <w:rPr>
              <w:rFonts w:ascii="Times New Roman" w:eastAsia="Times New Roman" w:hAnsi="Times New Roman" w:cs="Times New Roman"/>
              <w:kern w:val="0"/>
              <w:sz w:val="28"/>
              <w:szCs w:val="28"/>
              <w14:ligatures w14:val="none"/>
            </w:rPr>
          </w:pPr>
          <w:r w:rsidRPr="007A1601">
            <w:rPr>
              <w:rFonts w:ascii="Times New Roman" w:eastAsia="Times New Roman" w:hAnsi="Times New Roman" w:cs="Times New Roman"/>
              <w:b/>
              <w:noProof/>
              <w:kern w:val="0"/>
              <w:sz w:val="28"/>
              <w:szCs w:val="28"/>
              <w14:ligatures w14:val="none"/>
            </w:rPr>
            <w:drawing>
              <wp:inline distT="0" distB="0" distL="0" distR="0" wp14:anchorId="509A26E4" wp14:editId="44D2EA1F">
                <wp:extent cx="897255" cy="897255"/>
                <wp:effectExtent l="0" t="0" r="0" b="0"/>
                <wp:docPr id="6" name="Picture 6" descr="sta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tc>
      <w:tc>
        <w:tcPr>
          <w:tcW w:w="9313" w:type="dxa"/>
          <w:shd w:val="clear" w:color="auto" w:fill="auto"/>
          <w:vAlign w:val="center"/>
        </w:tcPr>
        <w:p w14:paraId="5963C5BB" w14:textId="77777777" w:rsidR="0001415A" w:rsidRPr="007A1601" w:rsidRDefault="0001415A" w:rsidP="0001415A">
          <w:pPr>
            <w:autoSpaceDE w:val="0"/>
            <w:autoSpaceDN w:val="0"/>
            <w:adjustRightInd w:val="0"/>
            <w:ind w:right="360"/>
            <w:jc w:val="center"/>
            <w:rPr>
              <w:rFonts w:ascii="Times New Roman" w:eastAsia="Times New Roman" w:hAnsi="Times New Roman" w:cs="Times New Roman"/>
              <w:color w:val="0000FF"/>
              <w:kern w:val="0"/>
              <w:sz w:val="28"/>
              <w:szCs w:val="28"/>
              <w14:ligatures w14:val="none"/>
            </w:rPr>
          </w:pPr>
          <w:r w:rsidRPr="007A1601">
            <w:rPr>
              <w:rFonts w:ascii="Times New Roman" w:eastAsia="Times New Roman" w:hAnsi="Times New Roman" w:cs="Times New Roman"/>
              <w:b/>
              <w:color w:val="0000FF"/>
              <w:kern w:val="0"/>
              <w:sz w:val="40"/>
              <w:szCs w:val="40"/>
              <w14:ligatures w14:val="none"/>
            </w:rPr>
            <w:t>Nevada Water and Wastewater Operator’s Forum</w:t>
          </w:r>
        </w:p>
      </w:tc>
    </w:tr>
    <w:tr w:rsidR="0001415A" w:rsidRPr="007A1601" w14:paraId="224F2062" w14:textId="77777777" w:rsidTr="001F43C5">
      <w:trPr>
        <w:trHeight w:val="800"/>
      </w:trPr>
      <w:tc>
        <w:tcPr>
          <w:tcW w:w="1553" w:type="dxa"/>
          <w:tcBorders>
            <w:top w:val="nil"/>
            <w:bottom w:val="nil"/>
          </w:tcBorders>
          <w:shd w:val="clear" w:color="auto" w:fill="auto"/>
        </w:tcPr>
        <w:p w14:paraId="6133FBF0" w14:textId="77777777" w:rsidR="0001415A" w:rsidRPr="007A1601" w:rsidRDefault="0001415A" w:rsidP="0001415A">
          <w:pPr>
            <w:autoSpaceDE w:val="0"/>
            <w:autoSpaceDN w:val="0"/>
            <w:adjustRightInd w:val="0"/>
            <w:ind w:right="360"/>
            <w:jc w:val="center"/>
            <w:rPr>
              <w:rFonts w:ascii="Times New Roman" w:eastAsia="Times New Roman" w:hAnsi="Times New Roman" w:cs="Times New Roman"/>
              <w:kern w:val="0"/>
              <w:sz w:val="24"/>
              <w:szCs w:val="24"/>
              <w14:ligatures w14:val="none"/>
            </w:rPr>
          </w:pPr>
        </w:p>
      </w:tc>
      <w:tc>
        <w:tcPr>
          <w:tcW w:w="9313" w:type="dxa"/>
          <w:shd w:val="clear" w:color="auto" w:fill="auto"/>
        </w:tcPr>
        <w:p w14:paraId="22551C5A" w14:textId="77777777" w:rsidR="0001415A" w:rsidRPr="007A1601" w:rsidRDefault="0001415A" w:rsidP="0001415A">
          <w:pPr>
            <w:autoSpaceDE w:val="0"/>
            <w:autoSpaceDN w:val="0"/>
            <w:adjustRightInd w:val="0"/>
            <w:ind w:right="360"/>
            <w:rPr>
              <w:rFonts w:ascii="Times New Roman" w:eastAsia="Times New Roman" w:hAnsi="Times New Roman" w:cs="Times New Roman"/>
              <w:kern w:val="0"/>
              <w:sz w:val="16"/>
              <w:szCs w:val="16"/>
              <w14:ligatures w14:val="none"/>
            </w:rPr>
          </w:pPr>
        </w:p>
        <w:p w14:paraId="362D6D55" w14:textId="77777777" w:rsidR="0001415A" w:rsidRPr="007A1601" w:rsidRDefault="0001415A" w:rsidP="0001415A">
          <w:pPr>
            <w:autoSpaceDE w:val="0"/>
            <w:autoSpaceDN w:val="0"/>
            <w:adjustRightInd w:val="0"/>
            <w:ind w:left="-295" w:right="360" w:firstLine="277"/>
            <w:jc w:val="center"/>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Hosted by:  Nevada Division of Environmental Protection, Bureau of Safe Drinking Water</w:t>
          </w:r>
        </w:p>
        <w:p w14:paraId="07C8180B" w14:textId="77777777" w:rsidR="0001415A" w:rsidRPr="007A1601" w:rsidRDefault="0001415A" w:rsidP="0001415A">
          <w:pPr>
            <w:autoSpaceDE w:val="0"/>
            <w:autoSpaceDN w:val="0"/>
            <w:adjustRightInd w:val="0"/>
            <w:ind w:right="360"/>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ab/>
          </w:r>
          <w:r w:rsidRPr="007A1601">
            <w:rPr>
              <w:rFonts w:ascii="Times New Roman" w:eastAsia="Times New Roman" w:hAnsi="Times New Roman" w:cs="Times New Roman"/>
              <w:kern w:val="0"/>
              <w:sz w:val="24"/>
              <w:szCs w:val="24"/>
              <w14:ligatures w14:val="none"/>
            </w:rPr>
            <w:tab/>
            <w:t>901 South Stewart Street, Suite 4001, Carson City, NV  89701</w:t>
          </w:r>
        </w:p>
      </w:tc>
    </w:tr>
  </w:tbl>
  <w:p w14:paraId="0677A4DB" w14:textId="77777777" w:rsidR="0001415A" w:rsidRDefault="00014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F1293"/>
    <w:multiLevelType w:val="hybridMultilevel"/>
    <w:tmpl w:val="B1046C86"/>
    <w:lvl w:ilvl="0" w:tplc="AB86BFF2">
      <w:start w:val="1"/>
      <w:numFmt w:val="decimal"/>
      <w:lvlText w:val="%1)"/>
      <w:lvlJc w:val="left"/>
      <w:pPr>
        <w:ind w:left="1080" w:hanging="720"/>
      </w:pPr>
      <w:rPr>
        <w:rFonts w:hint="default"/>
        <w:b w:val="0"/>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76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5A"/>
    <w:rsid w:val="0001415A"/>
    <w:rsid w:val="00015805"/>
    <w:rsid w:val="00031E89"/>
    <w:rsid w:val="00036156"/>
    <w:rsid w:val="00042A6B"/>
    <w:rsid w:val="0005622C"/>
    <w:rsid w:val="00057DBA"/>
    <w:rsid w:val="00063D1A"/>
    <w:rsid w:val="00073294"/>
    <w:rsid w:val="00073CB0"/>
    <w:rsid w:val="000A0D5D"/>
    <w:rsid w:val="000C79B1"/>
    <w:rsid w:val="00125FCD"/>
    <w:rsid w:val="00143E19"/>
    <w:rsid w:val="0015780F"/>
    <w:rsid w:val="00171039"/>
    <w:rsid w:val="0017434D"/>
    <w:rsid w:val="00176FEA"/>
    <w:rsid w:val="00183CD2"/>
    <w:rsid w:val="00192B37"/>
    <w:rsid w:val="001A2112"/>
    <w:rsid w:val="001E02D5"/>
    <w:rsid w:val="002012FD"/>
    <w:rsid w:val="00220BB8"/>
    <w:rsid w:val="00221264"/>
    <w:rsid w:val="00221DEB"/>
    <w:rsid w:val="002C3194"/>
    <w:rsid w:val="002E44FA"/>
    <w:rsid w:val="00312137"/>
    <w:rsid w:val="00361BB8"/>
    <w:rsid w:val="00394406"/>
    <w:rsid w:val="003A04DD"/>
    <w:rsid w:val="003B00E8"/>
    <w:rsid w:val="003D3EF0"/>
    <w:rsid w:val="003E41ED"/>
    <w:rsid w:val="003F1BF0"/>
    <w:rsid w:val="00403158"/>
    <w:rsid w:val="004063C1"/>
    <w:rsid w:val="00412DA0"/>
    <w:rsid w:val="004722BC"/>
    <w:rsid w:val="0048417F"/>
    <w:rsid w:val="004A3035"/>
    <w:rsid w:val="004A6EF1"/>
    <w:rsid w:val="00516582"/>
    <w:rsid w:val="00526CE7"/>
    <w:rsid w:val="0056791B"/>
    <w:rsid w:val="00593004"/>
    <w:rsid w:val="005963A8"/>
    <w:rsid w:val="005C153F"/>
    <w:rsid w:val="005D1C71"/>
    <w:rsid w:val="005D4634"/>
    <w:rsid w:val="005F0053"/>
    <w:rsid w:val="00622FA9"/>
    <w:rsid w:val="006324C2"/>
    <w:rsid w:val="006504D8"/>
    <w:rsid w:val="00683653"/>
    <w:rsid w:val="00692CE5"/>
    <w:rsid w:val="006945B6"/>
    <w:rsid w:val="006B6985"/>
    <w:rsid w:val="006C2AD5"/>
    <w:rsid w:val="006C631B"/>
    <w:rsid w:val="006D1CBC"/>
    <w:rsid w:val="006E10C5"/>
    <w:rsid w:val="006E151F"/>
    <w:rsid w:val="007122DE"/>
    <w:rsid w:val="0072163A"/>
    <w:rsid w:val="00727BF0"/>
    <w:rsid w:val="0073114B"/>
    <w:rsid w:val="007549E1"/>
    <w:rsid w:val="00763407"/>
    <w:rsid w:val="00805F20"/>
    <w:rsid w:val="008077A2"/>
    <w:rsid w:val="00841CCC"/>
    <w:rsid w:val="00856B12"/>
    <w:rsid w:val="0088009F"/>
    <w:rsid w:val="0088249D"/>
    <w:rsid w:val="008A5904"/>
    <w:rsid w:val="008B3187"/>
    <w:rsid w:val="008E4FFD"/>
    <w:rsid w:val="00921A53"/>
    <w:rsid w:val="00982BC4"/>
    <w:rsid w:val="00997F07"/>
    <w:rsid w:val="009E4795"/>
    <w:rsid w:val="009F61EB"/>
    <w:rsid w:val="00A37FAD"/>
    <w:rsid w:val="00A40744"/>
    <w:rsid w:val="00A431CF"/>
    <w:rsid w:val="00A72B54"/>
    <w:rsid w:val="00A82DF0"/>
    <w:rsid w:val="00AC74D2"/>
    <w:rsid w:val="00AD644A"/>
    <w:rsid w:val="00AE7EAA"/>
    <w:rsid w:val="00B05D80"/>
    <w:rsid w:val="00B57698"/>
    <w:rsid w:val="00B62BC4"/>
    <w:rsid w:val="00B74415"/>
    <w:rsid w:val="00B77E11"/>
    <w:rsid w:val="00B93D48"/>
    <w:rsid w:val="00BA4275"/>
    <w:rsid w:val="00BF32E5"/>
    <w:rsid w:val="00C0032E"/>
    <w:rsid w:val="00C317BF"/>
    <w:rsid w:val="00C3717A"/>
    <w:rsid w:val="00C3744F"/>
    <w:rsid w:val="00C62E75"/>
    <w:rsid w:val="00C714E0"/>
    <w:rsid w:val="00C74C77"/>
    <w:rsid w:val="00C77BF5"/>
    <w:rsid w:val="00C855AB"/>
    <w:rsid w:val="00C8782B"/>
    <w:rsid w:val="00C97ED6"/>
    <w:rsid w:val="00CC409A"/>
    <w:rsid w:val="00CC54A7"/>
    <w:rsid w:val="00CC5CC8"/>
    <w:rsid w:val="00CE49A3"/>
    <w:rsid w:val="00D04126"/>
    <w:rsid w:val="00D04A24"/>
    <w:rsid w:val="00D04A3A"/>
    <w:rsid w:val="00D078B4"/>
    <w:rsid w:val="00D13EEF"/>
    <w:rsid w:val="00D17E71"/>
    <w:rsid w:val="00D36B29"/>
    <w:rsid w:val="00D40791"/>
    <w:rsid w:val="00D52DA6"/>
    <w:rsid w:val="00D61EAA"/>
    <w:rsid w:val="00D96938"/>
    <w:rsid w:val="00DA66FB"/>
    <w:rsid w:val="00DC00CB"/>
    <w:rsid w:val="00DF1BB8"/>
    <w:rsid w:val="00E245C4"/>
    <w:rsid w:val="00E35DB3"/>
    <w:rsid w:val="00E378AC"/>
    <w:rsid w:val="00E77BF5"/>
    <w:rsid w:val="00E85262"/>
    <w:rsid w:val="00EA1BB5"/>
    <w:rsid w:val="00EB2C19"/>
    <w:rsid w:val="00ED446F"/>
    <w:rsid w:val="00ED589B"/>
    <w:rsid w:val="00EF0655"/>
    <w:rsid w:val="00F13FF2"/>
    <w:rsid w:val="00F17935"/>
    <w:rsid w:val="00F26A3F"/>
    <w:rsid w:val="00F53537"/>
    <w:rsid w:val="00F55DA6"/>
    <w:rsid w:val="00F75F01"/>
    <w:rsid w:val="00F87394"/>
    <w:rsid w:val="00FA4E53"/>
    <w:rsid w:val="00FC108B"/>
    <w:rsid w:val="00FC57FD"/>
    <w:rsid w:val="00FD3F23"/>
    <w:rsid w:val="00FD61EF"/>
    <w:rsid w:val="00FD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1A82"/>
  <w15:chartTrackingRefBased/>
  <w15:docId w15:val="{76ACDF79-E42E-4533-8A13-E17A26DC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1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15A"/>
    <w:rPr>
      <w:rFonts w:eastAsiaTheme="majorEastAsia" w:cstheme="majorBidi"/>
      <w:color w:val="272727" w:themeColor="text1" w:themeTint="D8"/>
    </w:rPr>
  </w:style>
  <w:style w:type="paragraph" w:styleId="Title">
    <w:name w:val="Title"/>
    <w:basedOn w:val="Normal"/>
    <w:next w:val="Normal"/>
    <w:link w:val="TitleChar"/>
    <w:uiPriority w:val="10"/>
    <w:qFormat/>
    <w:rsid w:val="000141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1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15A"/>
    <w:rPr>
      <w:i/>
      <w:iCs/>
      <w:color w:val="404040" w:themeColor="text1" w:themeTint="BF"/>
    </w:rPr>
  </w:style>
  <w:style w:type="paragraph" w:styleId="ListParagraph">
    <w:name w:val="List Paragraph"/>
    <w:basedOn w:val="Normal"/>
    <w:uiPriority w:val="34"/>
    <w:qFormat/>
    <w:rsid w:val="0001415A"/>
    <w:pPr>
      <w:ind w:left="720"/>
      <w:contextualSpacing/>
    </w:pPr>
  </w:style>
  <w:style w:type="character" w:styleId="IntenseEmphasis">
    <w:name w:val="Intense Emphasis"/>
    <w:basedOn w:val="DefaultParagraphFont"/>
    <w:uiPriority w:val="21"/>
    <w:qFormat/>
    <w:rsid w:val="0001415A"/>
    <w:rPr>
      <w:i/>
      <w:iCs/>
      <w:color w:val="0F4761" w:themeColor="accent1" w:themeShade="BF"/>
    </w:rPr>
  </w:style>
  <w:style w:type="paragraph" w:styleId="IntenseQuote">
    <w:name w:val="Intense Quote"/>
    <w:basedOn w:val="Normal"/>
    <w:next w:val="Normal"/>
    <w:link w:val="IntenseQuoteChar"/>
    <w:uiPriority w:val="30"/>
    <w:qFormat/>
    <w:rsid w:val="00014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15A"/>
    <w:rPr>
      <w:i/>
      <w:iCs/>
      <w:color w:val="0F4761" w:themeColor="accent1" w:themeShade="BF"/>
    </w:rPr>
  </w:style>
  <w:style w:type="character" w:styleId="IntenseReference">
    <w:name w:val="Intense Reference"/>
    <w:basedOn w:val="DefaultParagraphFont"/>
    <w:uiPriority w:val="32"/>
    <w:qFormat/>
    <w:rsid w:val="0001415A"/>
    <w:rPr>
      <w:b/>
      <w:bCs/>
      <w:smallCaps/>
      <w:color w:val="0F4761" w:themeColor="accent1" w:themeShade="BF"/>
      <w:spacing w:val="5"/>
    </w:rPr>
  </w:style>
  <w:style w:type="paragraph" w:styleId="Header">
    <w:name w:val="header"/>
    <w:basedOn w:val="Normal"/>
    <w:link w:val="HeaderChar"/>
    <w:uiPriority w:val="99"/>
    <w:unhideWhenUsed/>
    <w:rsid w:val="0001415A"/>
    <w:pPr>
      <w:tabs>
        <w:tab w:val="center" w:pos="4680"/>
        <w:tab w:val="right" w:pos="9360"/>
      </w:tabs>
    </w:pPr>
  </w:style>
  <w:style w:type="character" w:customStyle="1" w:styleId="HeaderChar">
    <w:name w:val="Header Char"/>
    <w:basedOn w:val="DefaultParagraphFont"/>
    <w:link w:val="Header"/>
    <w:uiPriority w:val="99"/>
    <w:rsid w:val="0001415A"/>
  </w:style>
  <w:style w:type="paragraph" w:styleId="Footer">
    <w:name w:val="footer"/>
    <w:basedOn w:val="Normal"/>
    <w:link w:val="FooterChar"/>
    <w:uiPriority w:val="99"/>
    <w:unhideWhenUsed/>
    <w:rsid w:val="0001415A"/>
    <w:pPr>
      <w:tabs>
        <w:tab w:val="center" w:pos="4680"/>
        <w:tab w:val="right" w:pos="9360"/>
      </w:tabs>
    </w:pPr>
  </w:style>
  <w:style w:type="character" w:customStyle="1" w:styleId="FooterChar">
    <w:name w:val="Footer Char"/>
    <w:basedOn w:val="DefaultParagraphFont"/>
    <w:link w:val="Footer"/>
    <w:uiPriority w:val="99"/>
    <w:rsid w:val="0001415A"/>
  </w:style>
  <w:style w:type="paragraph" w:customStyle="1" w:styleId="Default">
    <w:name w:val="Default"/>
    <w:rsid w:val="0001415A"/>
    <w:pPr>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23633</TotalTime>
  <Pages>5</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Weingart</dc:creator>
  <cp:keywords/>
  <dc:description/>
  <cp:lastModifiedBy>Carlos Quiroz-Aguilera</cp:lastModifiedBy>
  <cp:revision>147</cp:revision>
  <dcterms:created xsi:type="dcterms:W3CDTF">2024-07-11T20:31:00Z</dcterms:created>
  <dcterms:modified xsi:type="dcterms:W3CDTF">2024-08-22T22:00:00Z</dcterms:modified>
</cp:coreProperties>
</file>