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170"/>
        <w:gridCol w:w="2610"/>
        <w:gridCol w:w="1710"/>
        <w:gridCol w:w="900"/>
        <w:gridCol w:w="1620"/>
        <w:gridCol w:w="900"/>
      </w:tblGrid>
      <w:tr w:rsidR="006951D1" w:rsidTr="00910E61">
        <w:trPr>
          <w:trHeight w:val="648"/>
        </w:trPr>
        <w:tc>
          <w:tcPr>
            <w:tcW w:w="279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ind w:left="1068" w:hanging="1068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Facility:</w:t>
            </w:r>
            <w:r w:rsidRPr="00D0224F">
              <w:rPr>
                <w:b/>
                <w:bCs/>
                <w:sz w:val="20"/>
              </w:rPr>
              <w:tab/>
            </w:r>
          </w:p>
        </w:tc>
        <w:tc>
          <w:tcPr>
            <w:tcW w:w="522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ind w:left="2400" w:hanging="2400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Process(es) Covered:</w:t>
            </w:r>
            <w:r w:rsidRPr="00D0224F">
              <w:rPr>
                <w:b/>
                <w:bCs/>
                <w:sz w:val="20"/>
              </w:rPr>
              <w:tab/>
            </w:r>
            <w:r w:rsidRPr="00D0224F">
              <w:rPr>
                <w:b/>
                <w:bCs/>
                <w:sz w:val="20"/>
              </w:rPr>
              <w:tab/>
            </w:r>
          </w:p>
        </w:tc>
        <w:tc>
          <w:tcPr>
            <w:tcW w:w="25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ind w:left="870" w:hanging="870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 xml:space="preserve">HHS(s): </w:t>
            </w:r>
          </w:p>
        </w:tc>
      </w:tr>
      <w:tr w:rsidR="006951D1" w:rsidRPr="00D66D09" w:rsidTr="00910E61">
        <w:trPr>
          <w:trHeight w:val="292"/>
        </w:trPr>
        <w:tc>
          <w:tcPr>
            <w:tcW w:w="279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Completion Score History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Date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Part A Score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Part B Score</w:t>
            </w:r>
          </w:p>
        </w:tc>
      </w:tr>
      <w:tr w:rsidR="00BD7ACD" w:rsidRPr="00D66D09" w:rsidTr="00910E61">
        <w:trPr>
          <w:trHeight w:val="318"/>
        </w:trPr>
        <w:tc>
          <w:tcPr>
            <w:tcW w:w="2790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7ACD" w:rsidRPr="00D0224F" w:rsidRDefault="00BD7ACD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7ACD" w:rsidRPr="00D0224F" w:rsidRDefault="00BD7ACD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D0224F">
              <w:rPr>
                <w:bCs/>
                <w:sz w:val="20"/>
              </w:rPr>
              <w:t>xx/xx/xxxx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7ACD" w:rsidRPr="00D0224F" w:rsidRDefault="00BD7ACD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D0224F">
              <w:rPr>
                <w:bCs/>
                <w:color w:val="FF0000"/>
                <w:sz w:val="20"/>
              </w:rPr>
              <w:t>xx</w:t>
            </w:r>
            <w:r w:rsidRPr="00D0224F">
              <w:rPr>
                <w:bCs/>
                <w:sz w:val="20"/>
              </w:rPr>
              <w:t>%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D7ACD" w:rsidRPr="00D0224F" w:rsidRDefault="00BD7ACD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D0224F">
              <w:rPr>
                <w:bCs/>
                <w:color w:val="FF0000"/>
                <w:sz w:val="20"/>
              </w:rPr>
              <w:t>xx</w:t>
            </w:r>
            <w:r w:rsidRPr="00D0224F">
              <w:rPr>
                <w:bCs/>
                <w:sz w:val="20"/>
              </w:rPr>
              <w:t>%</w:t>
            </w:r>
          </w:p>
        </w:tc>
      </w:tr>
      <w:tr w:rsidR="006951D1" w:rsidRPr="00D66D09" w:rsidTr="00910E61">
        <w:trPr>
          <w:trHeight w:val="291"/>
        </w:trPr>
        <w:tc>
          <w:tcPr>
            <w:tcW w:w="279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6951D1" w:rsidRPr="00D66D09" w:rsidTr="00CC79C3">
        <w:trPr>
          <w:trHeight w:val="72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D0224F">
              <w:rPr>
                <w:b/>
                <w:bCs/>
                <w:sz w:val="20"/>
              </w:rPr>
              <w:t>A.  PROCEDURE/POLICY REVIEW</w:t>
            </w:r>
          </w:p>
        </w:tc>
      </w:tr>
      <w:tr w:rsidR="006951D1" w:rsidRPr="00D66D09" w:rsidTr="00910E61">
        <w:trPr>
          <w:trHeight w:val="317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Documents Reviewed</w:t>
            </w:r>
          </w:p>
        </w:tc>
      </w:tr>
      <w:tr w:rsidR="006951D1" w:rsidRPr="00D66D09" w:rsidTr="00910E61">
        <w:trPr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Date Reviewed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Title of Document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Rev. #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Date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# Pgs.</w:t>
            </w:r>
          </w:p>
        </w:tc>
      </w:tr>
      <w:tr w:rsidR="006951D1" w:rsidRPr="00D66D09" w:rsidTr="00910E61">
        <w:trPr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6951D1" w:rsidRPr="00D66D09" w:rsidTr="00910E61">
        <w:trPr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951D1" w:rsidRPr="00D0224F" w:rsidRDefault="006951D1" w:rsidP="00910E6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D0224F" w:rsidRDefault="006C19E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1</w:t>
            </w:r>
            <w:r w:rsidR="00CF764B" w:rsidRPr="00D0224F">
              <w:rPr>
                <w:b/>
                <w:bCs/>
                <w:sz w:val="20"/>
              </w:rPr>
              <w:t>)</w:t>
            </w:r>
            <w:r w:rsidR="00CF764B" w:rsidRPr="00D0224F">
              <w:rPr>
                <w:b/>
                <w:bCs/>
                <w:sz w:val="20"/>
              </w:rPr>
              <w:tab/>
              <w:t>CONDUCTING THE AUDIT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D0224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Pr="00D0224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Resp.</w:t>
            </w:r>
          </w:p>
          <w:p w:rsidR="00CF764B" w:rsidRPr="00D0224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bCs/>
                <w:sz w:val="20"/>
              </w:rPr>
              <w:t>Code</w:t>
            </w:r>
          </w:p>
        </w:tc>
      </w:tr>
      <w:tr w:rsidR="00CF764B" w:rsidTr="006C19EA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D0224F" w:rsidRDefault="006C19E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i/>
                <w:sz w:val="20"/>
              </w:rPr>
            </w:pPr>
            <w:r w:rsidRPr="00D0224F">
              <w:rPr>
                <w:b/>
                <w:i/>
                <w:sz w:val="20"/>
              </w:rPr>
              <w:t>Item #1</w:t>
            </w:r>
            <w:r w:rsidR="00CF764B" w:rsidRPr="00D0224F">
              <w:rPr>
                <w:b/>
                <w:i/>
                <w:sz w:val="20"/>
              </w:rPr>
              <w:t xml:space="preserve"> Completion Score </w:t>
            </w:r>
            <w:r w:rsidR="00157C1E" w:rsidRPr="00D0224F">
              <w:rPr>
                <w:b/>
                <w:i/>
                <w:sz w:val="20"/>
              </w:rPr>
              <w:t>– Weighted 30</w:t>
            </w:r>
            <w:r w:rsidR="00CF764B" w:rsidRPr="00D0224F">
              <w:rPr>
                <w:b/>
                <w:i/>
                <w:sz w:val="20"/>
              </w:rPr>
              <w:t xml:space="preserve">% of </w:t>
            </w:r>
            <w:r w:rsidR="00791BCE" w:rsidRPr="00D0224F">
              <w:rPr>
                <w:b/>
                <w:i/>
                <w:sz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Pr="00D0224F" w:rsidRDefault="006C19E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D0224F">
              <w:rPr>
                <w:b/>
                <w:sz w:val="20"/>
              </w:rPr>
              <w:t xml:space="preserve">x / 2 = </w:t>
            </w:r>
            <w:r w:rsidRPr="00D0224F">
              <w:rPr>
                <w:b/>
                <w:color w:val="FF0000"/>
                <w:sz w:val="20"/>
              </w:rPr>
              <w:t>xx</w:t>
            </w:r>
            <w:r w:rsidRPr="00D0224F">
              <w:rPr>
                <w:b/>
                <w:sz w:val="20"/>
              </w:rPr>
              <w:t>%</w:t>
            </w:r>
          </w:p>
        </w:tc>
      </w:tr>
      <w:tr w:rsidR="00CF764B" w:rsidTr="006C19EA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 xml:space="preserve">Does the program procedure require that the audit be conducted and the evaluation certified at least once every three years; and does the procedure define the responsible individual who certifies the evaluation?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  <w:t>Does the program procedure define the review criteria, acceptance criteria, and responsible individual(s) who conduct the review of each of the following elements: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 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Process Safety Information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Process Hazard Analysis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Standard Operating Procedures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Training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  <w:t>Mechanical Integrity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>Management of Change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z w:val="20"/>
              </w:rPr>
              <w:tab/>
              <w:t>Pre-Startup Safety Review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8765D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65D" w:rsidRPr="005F3FD4" w:rsidRDefault="0018765D" w:rsidP="00A92232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lastRenderedPageBreak/>
              <w:t>h</w:t>
            </w:r>
            <w:r w:rsidRPr="005F3FD4">
              <w:rPr>
                <w:sz w:val="20"/>
              </w:rPr>
              <w:t>.</w:t>
            </w:r>
            <w:r w:rsidRPr="005F3FD4">
              <w:rPr>
                <w:sz w:val="20"/>
              </w:rPr>
              <w:tab/>
            </w:r>
            <w:r>
              <w:rPr>
                <w:sz w:val="20"/>
              </w:rPr>
              <w:t>Verification of Compliance Audit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65D" w:rsidRPr="005F3FD4" w:rsidRDefault="0018765D" w:rsidP="00A92232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65D" w:rsidRPr="005F3FD4" w:rsidRDefault="0018765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 w:rsidRPr="005F3FD4">
              <w:rPr>
                <w:sz w:val="20"/>
              </w:rPr>
              <w:t>459.95427(1a)</w:t>
            </w:r>
          </w:p>
          <w:p w:rsidR="0018765D" w:rsidRPr="005F3FD4" w:rsidRDefault="0018765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 w:rsidRPr="005F3FD4"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18765D" w:rsidRPr="005F3FD4" w:rsidRDefault="0018765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18765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i</w:t>
            </w:r>
            <w:r w:rsidR="00CF764B">
              <w:rPr>
                <w:sz w:val="20"/>
              </w:rPr>
              <w:t>.</w:t>
            </w:r>
            <w:r w:rsidR="00CF764B">
              <w:rPr>
                <w:sz w:val="20"/>
              </w:rPr>
              <w:tab/>
              <w:t>Incident Investigation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18765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j</w:t>
            </w:r>
            <w:r w:rsidR="00CF764B">
              <w:rPr>
                <w:sz w:val="20"/>
              </w:rPr>
              <w:t>.</w:t>
            </w:r>
            <w:r w:rsidR="00CF764B">
              <w:rPr>
                <w:sz w:val="20"/>
              </w:rPr>
              <w:tab/>
              <w:t>Employee Participation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18765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k</w:t>
            </w:r>
            <w:r w:rsidR="00CF764B">
              <w:rPr>
                <w:sz w:val="20"/>
              </w:rPr>
              <w:t>.</w:t>
            </w:r>
            <w:r w:rsidR="00CF764B">
              <w:rPr>
                <w:sz w:val="20"/>
              </w:rPr>
              <w:tab/>
              <w:t>Hot Work Permit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18765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l</w:t>
            </w:r>
            <w:r w:rsidR="00CF764B">
              <w:rPr>
                <w:sz w:val="20"/>
              </w:rPr>
              <w:t>.</w:t>
            </w:r>
            <w:r w:rsidR="00CF764B">
              <w:rPr>
                <w:sz w:val="20"/>
              </w:rPr>
              <w:tab/>
              <w:t>Contractor Program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18765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m</w:t>
            </w:r>
            <w:r w:rsidR="00CF764B">
              <w:rPr>
                <w:sz w:val="20"/>
              </w:rPr>
              <w:t>.</w:t>
            </w:r>
            <w:r w:rsidR="00CF764B">
              <w:rPr>
                <w:sz w:val="20"/>
              </w:rPr>
              <w:tab/>
              <w:t>Emergency Response Program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02706B">
        <w:trPr>
          <w:trHeight w:val="750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Notes/Comments Pertaining to Resp</w:t>
            </w:r>
            <w:r w:rsidR="001A59D3">
              <w:rPr>
                <w:b/>
                <w:bCs/>
                <w:sz w:val="20"/>
              </w:rPr>
              <w:t>onses to Questions under Issue 1</w:t>
            </w:r>
            <w:r>
              <w:rPr>
                <w:b/>
                <w:bCs/>
                <w:sz w:val="20"/>
              </w:rPr>
              <w:t>):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CF764B" w:rsidTr="0002706B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D77D3F" w:rsidRDefault="001A59D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</w:rPr>
            </w:pPr>
            <w:r w:rsidRPr="00D77D3F">
              <w:rPr>
                <w:b/>
                <w:bCs/>
                <w:sz w:val="20"/>
              </w:rPr>
              <w:t>2</w:t>
            </w:r>
            <w:r w:rsidR="00CF764B" w:rsidRPr="00D77D3F">
              <w:rPr>
                <w:b/>
                <w:bCs/>
                <w:sz w:val="20"/>
              </w:rPr>
              <w:t>)</w:t>
            </w:r>
            <w:r w:rsidR="00CF764B" w:rsidRPr="00D77D3F">
              <w:rPr>
                <w:b/>
                <w:bCs/>
                <w:sz w:val="20"/>
              </w:rPr>
              <w:tab/>
              <w:t xml:space="preserve">PERSON CONDUCTING THE AUDIT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Resp.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</w:t>
            </w:r>
          </w:p>
        </w:tc>
      </w:tr>
      <w:tr w:rsidR="00CF764B" w:rsidTr="001A59D3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D77D3F" w:rsidRDefault="00CF764B" w:rsidP="001A59D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i/>
                <w:sz w:val="20"/>
              </w:rPr>
            </w:pPr>
            <w:r w:rsidRPr="00D77D3F">
              <w:rPr>
                <w:b/>
                <w:i/>
                <w:sz w:val="20"/>
              </w:rPr>
              <w:t>Item #</w:t>
            </w:r>
            <w:r w:rsidR="001A59D3" w:rsidRPr="00D77D3F">
              <w:rPr>
                <w:b/>
                <w:i/>
                <w:sz w:val="20"/>
              </w:rPr>
              <w:t>2</w:t>
            </w:r>
            <w:r w:rsidR="00157C1E" w:rsidRPr="00D77D3F">
              <w:rPr>
                <w:b/>
                <w:i/>
                <w:sz w:val="20"/>
              </w:rPr>
              <w:t xml:space="preserve"> Completion Score – Weighted 30</w:t>
            </w:r>
            <w:r w:rsidRPr="00D77D3F">
              <w:rPr>
                <w:b/>
                <w:i/>
                <w:sz w:val="20"/>
              </w:rPr>
              <w:t xml:space="preserve">% of </w:t>
            </w:r>
            <w:r w:rsidR="00791BCE" w:rsidRPr="00D77D3F">
              <w:rPr>
                <w:b/>
                <w:i/>
                <w:sz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1A59D3" w:rsidP="001A59D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x / 1 = </w:t>
            </w:r>
            <w:r w:rsidRPr="00A85257">
              <w:rPr>
                <w:b/>
                <w:color w:val="FF0000"/>
                <w:sz w:val="20"/>
              </w:rPr>
              <w:t>xx</w:t>
            </w:r>
            <w:r>
              <w:rPr>
                <w:b/>
                <w:sz w:val="20"/>
              </w:rPr>
              <w:t>%</w:t>
            </w:r>
          </w:p>
        </w:tc>
      </w:tr>
      <w:tr w:rsidR="00CF764B" w:rsidTr="001A59D3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D77D3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 w:rsidRPr="00D77D3F">
              <w:rPr>
                <w:sz w:val="20"/>
              </w:rPr>
              <w:t>i.</w:t>
            </w:r>
            <w:r w:rsidRPr="00D77D3F">
              <w:rPr>
                <w:sz w:val="20"/>
              </w:rPr>
              <w:tab/>
              <w:t xml:space="preserve">Does the program procedure require that the audit be conducted by at least one person that is knowledgeable in the process being audited; and does the procedure define the criteria for auditor selection?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459.95427(2)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02706B"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</w:tcPr>
          <w:p w:rsidR="00CF764B" w:rsidRPr="00D77D3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 w:rsidRPr="00D77D3F">
              <w:rPr>
                <w:b/>
                <w:bCs/>
                <w:sz w:val="20"/>
              </w:rPr>
              <w:t>Notes/Comments Pertaining to Resp</w:t>
            </w:r>
            <w:r w:rsidR="001A59D3" w:rsidRPr="00D77D3F">
              <w:rPr>
                <w:b/>
                <w:bCs/>
                <w:sz w:val="20"/>
              </w:rPr>
              <w:t>onses to Questions under Issue 2</w:t>
            </w:r>
            <w:r w:rsidRPr="00D77D3F">
              <w:rPr>
                <w:b/>
                <w:bCs/>
                <w:sz w:val="20"/>
              </w:rPr>
              <w:t>):</w:t>
            </w:r>
          </w:p>
          <w:p w:rsidR="00CF764B" w:rsidRPr="00D77D3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Pr="00D77D3F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CF764B" w:rsidTr="0002706B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D77D3F" w:rsidRDefault="00CE6434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</w:rPr>
            </w:pPr>
            <w:r w:rsidRPr="00D77D3F">
              <w:rPr>
                <w:b/>
                <w:bCs/>
                <w:sz w:val="20"/>
              </w:rPr>
              <w:t>3</w:t>
            </w:r>
            <w:r w:rsidR="00CF764B" w:rsidRPr="00D77D3F">
              <w:rPr>
                <w:b/>
                <w:bCs/>
                <w:sz w:val="20"/>
              </w:rPr>
              <w:t>)</w:t>
            </w:r>
            <w:r w:rsidR="00CF764B" w:rsidRPr="00D77D3F">
              <w:rPr>
                <w:b/>
                <w:bCs/>
                <w:sz w:val="20"/>
              </w:rPr>
              <w:tab/>
              <w:t xml:space="preserve">REPORT AND RECOMMENDATION TRACKING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Resp.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</w:t>
            </w:r>
          </w:p>
        </w:tc>
      </w:tr>
      <w:tr w:rsidR="00CF764B" w:rsidTr="00CE6434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D77D3F" w:rsidRDefault="00CF764B" w:rsidP="00CE6434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i/>
                <w:sz w:val="20"/>
              </w:rPr>
            </w:pPr>
            <w:r w:rsidRPr="00D77D3F">
              <w:rPr>
                <w:b/>
                <w:i/>
                <w:sz w:val="20"/>
              </w:rPr>
              <w:t>Item #</w:t>
            </w:r>
            <w:r w:rsidR="00CE6434" w:rsidRPr="00D77D3F">
              <w:rPr>
                <w:b/>
                <w:i/>
                <w:sz w:val="20"/>
              </w:rPr>
              <w:t>3</w:t>
            </w:r>
            <w:r w:rsidR="00157C1E" w:rsidRPr="00D77D3F">
              <w:rPr>
                <w:b/>
                <w:i/>
                <w:sz w:val="20"/>
              </w:rPr>
              <w:t xml:space="preserve"> Completion Score – Weighted 30</w:t>
            </w:r>
            <w:r w:rsidRPr="00D77D3F">
              <w:rPr>
                <w:b/>
                <w:i/>
                <w:sz w:val="20"/>
              </w:rPr>
              <w:t xml:space="preserve">% of </w:t>
            </w:r>
            <w:r w:rsidR="00791BCE" w:rsidRPr="00D77D3F">
              <w:rPr>
                <w:b/>
                <w:i/>
                <w:sz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E6434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x / 4 = </w:t>
            </w:r>
            <w:r w:rsidRPr="00A85257">
              <w:rPr>
                <w:b/>
                <w:color w:val="FF0000"/>
                <w:sz w:val="20"/>
              </w:rPr>
              <w:t>xx</w:t>
            </w:r>
            <w:r>
              <w:rPr>
                <w:b/>
                <w:sz w:val="20"/>
              </w:rPr>
              <w:t>%</w:t>
            </w:r>
          </w:p>
        </w:tc>
      </w:tr>
      <w:tr w:rsidR="00CF764B" w:rsidTr="00CE6434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 xml:space="preserve">Does the program procedure require that a report of the findings be generated; and does the procedure define the individual(s) responsible to generate the report?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459.95427(1b)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CE6434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  <w:t xml:space="preserve">Does the program procedure require that appropriate responses to deficiencies be determined and documented; and does the procedure define how responses are generated and the individual(s) responsible?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459.95427(1c)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CE6434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z w:val="20"/>
              </w:rPr>
              <w:tab/>
              <w:t xml:space="preserve">Does the program procedure require that actions taken to correct deficiencies be documented; and does the procedure define how actions are tracked and the individual(s) responsible?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459.95427(1d)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CE6434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z w:val="20"/>
              </w:rPr>
              <w:tab/>
              <w:t xml:space="preserve">Does the program procedure require that the two most recent reports be retained?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459.95427(1e)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02706B">
        <w:trPr>
          <w:trHeight w:val="822"/>
        </w:trPr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Notes/Comments Pertaining to Responses to Questions under Issue </w:t>
            </w:r>
            <w:r w:rsidR="00CE6434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):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83394A" w:rsidRDefault="0083394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CF764B" w:rsidTr="0002706B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F4364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CF764B">
              <w:rPr>
                <w:b/>
                <w:bCs/>
                <w:sz w:val="20"/>
              </w:rPr>
              <w:t>)</w:t>
            </w:r>
            <w:r w:rsidR="00CF764B">
              <w:rPr>
                <w:b/>
                <w:bCs/>
                <w:sz w:val="20"/>
              </w:rPr>
              <w:tab/>
              <w:t>MANAGEMENT PLAN AND DOCUMENT CONTROL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Resp.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</w:t>
            </w:r>
          </w:p>
        </w:tc>
      </w:tr>
      <w:tr w:rsidR="00CF764B" w:rsidTr="005A5F53">
        <w:trPr>
          <w:trHeight w:val="720"/>
        </w:trPr>
        <w:tc>
          <w:tcPr>
            <w:tcW w:w="801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 w:rsidP="00F4364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i/>
                <w:sz w:val="20"/>
              </w:rPr>
            </w:pPr>
            <w:r w:rsidRPr="00D77D3F">
              <w:rPr>
                <w:b/>
                <w:i/>
                <w:sz w:val="20"/>
              </w:rPr>
              <w:t>Item #</w:t>
            </w:r>
            <w:r w:rsidR="00F43646" w:rsidRPr="00D77D3F">
              <w:rPr>
                <w:b/>
                <w:i/>
                <w:sz w:val="20"/>
              </w:rPr>
              <w:t>4</w:t>
            </w:r>
            <w:r w:rsidR="00157C1E" w:rsidRPr="00D77D3F">
              <w:rPr>
                <w:b/>
                <w:i/>
                <w:sz w:val="20"/>
              </w:rPr>
              <w:t xml:space="preserve"> Completion Score – Weighted 10</w:t>
            </w:r>
            <w:r w:rsidRPr="00D77D3F">
              <w:rPr>
                <w:b/>
                <w:i/>
                <w:sz w:val="20"/>
              </w:rPr>
              <w:t xml:space="preserve">% of </w:t>
            </w:r>
            <w:r w:rsidR="00791BCE" w:rsidRPr="00D77D3F">
              <w:rPr>
                <w:b/>
                <w:i/>
                <w:sz w:val="20"/>
              </w:rPr>
              <w:t>Part A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F4364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</w:rPr>
              <w:t>xx</w:t>
            </w:r>
            <w:r>
              <w:rPr>
                <w:b/>
                <w:sz w:val="20"/>
              </w:rPr>
              <w:t>%</w:t>
            </w:r>
          </w:p>
        </w:tc>
      </w:tr>
      <w:tr w:rsidR="00CF764B" w:rsidTr="005A5F53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>Is there a site-specific plan that addresses how the Verification of Compliance Audits Program requirements will be developed and maintained, including: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iCs/>
                <w:sz w:val="20"/>
              </w:rPr>
              <w:t>Document the names of person(s) who are members of the team with overall responsibility for the development, implementation and integration of the Verification of Compliance Audits Program Requirements?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801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  <w:t>Is there a site-specific policy or procedure that addresses how the Verification of Compliance Audits Program documentation is controlled to ensure that the most current information is in circulation and use?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6C19EA"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Notes/Comments Pertaining to Responses to Questions under Issue </w:t>
            </w:r>
            <w:r w:rsidR="00F43646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):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567C7E" w:rsidRDefault="00567C7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567C7E" w:rsidRDefault="00567C7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CF764B" w:rsidTr="006C19EA">
        <w:tc>
          <w:tcPr>
            <w:tcW w:w="10530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Procedure/Policy Review Notes/Comments: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567C7E" w:rsidRDefault="00567C7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</w:tbl>
    <w:p w:rsidR="00CF764B" w:rsidRDefault="00CF764B"/>
    <w:p w:rsidR="00CF764B" w:rsidRDefault="00CF764B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74001A" w:rsidRDefault="0074001A"/>
    <w:p w:rsidR="00567C7E" w:rsidRDefault="00567C7E">
      <w: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870"/>
        <w:gridCol w:w="720"/>
        <w:gridCol w:w="810"/>
        <w:gridCol w:w="1440"/>
        <w:gridCol w:w="1080"/>
      </w:tblGrid>
      <w:tr w:rsidR="00CF764B" w:rsidTr="0002706B">
        <w:trPr>
          <w:trHeight w:val="720"/>
        </w:trPr>
        <w:tc>
          <w:tcPr>
            <w:tcW w:w="10440" w:type="dxa"/>
            <w:gridSpan w:val="7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F764B" w:rsidRDefault="00CF764B" w:rsidP="00BE5A8A">
            <w:pPr>
              <w:spacing w:line="120" w:lineRule="exact"/>
              <w:jc w:val="center"/>
              <w:rPr>
                <w:sz w:val="20"/>
              </w:rPr>
            </w:pPr>
            <w:r>
              <w:lastRenderedPageBreak/>
              <w:br w:type="page"/>
            </w:r>
          </w:p>
          <w:p w:rsidR="00CF764B" w:rsidRDefault="00CF764B" w:rsidP="00BE5A8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B.  ON-SITE INSPECTION - RECORDS AUDIT</w:t>
            </w:r>
          </w:p>
        </w:tc>
      </w:tr>
      <w:tr w:rsidR="007E4732" w:rsidTr="0002706B">
        <w:trPr>
          <w:trHeight w:val="720"/>
        </w:trPr>
        <w:tc>
          <w:tcPr>
            <w:tcW w:w="792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4732" w:rsidRPr="008B6B13" w:rsidRDefault="007E4732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 w:rsidRPr="008B6B13">
              <w:rPr>
                <w:b/>
                <w:bCs/>
                <w:sz w:val="20"/>
              </w:rPr>
              <w:t>1)</w:t>
            </w:r>
            <w:r w:rsidRPr="008B6B13">
              <w:rPr>
                <w:b/>
                <w:bCs/>
                <w:sz w:val="20"/>
              </w:rPr>
              <w:tab/>
              <w:t xml:space="preserve">AUDIT DOCUMENTATION RETENTION </w:t>
            </w:r>
          </w:p>
          <w:p w:rsidR="007E4732" w:rsidRPr="008B6B13" w:rsidRDefault="007E4732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20"/>
              </w:rPr>
            </w:pPr>
            <w:r w:rsidRPr="008B6B13">
              <w:rPr>
                <w:bCs/>
                <w:i/>
                <w:sz w:val="20"/>
              </w:rPr>
              <w:t xml:space="preserve">      List the Last Two Reports in the Following Table: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4732" w:rsidRPr="008B6B13" w:rsidRDefault="007E4732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jc w:val="center"/>
              <w:rPr>
                <w:sz w:val="20"/>
              </w:rPr>
            </w:pPr>
            <w:r w:rsidRPr="008B6B13">
              <w:rPr>
                <w:b/>
                <w:bCs/>
                <w:sz w:val="20"/>
              </w:rPr>
              <w:t>NAC Ref.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7E4732" w:rsidRPr="008B6B13" w:rsidRDefault="007E4732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8B6B13">
              <w:rPr>
                <w:b/>
                <w:bCs/>
                <w:sz w:val="20"/>
              </w:rPr>
              <w:t>Resp. Code</w:t>
            </w:r>
          </w:p>
        </w:tc>
      </w:tr>
      <w:tr w:rsidR="007E4732" w:rsidTr="0002706B">
        <w:trPr>
          <w:trHeight w:val="720"/>
        </w:trPr>
        <w:tc>
          <w:tcPr>
            <w:tcW w:w="792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732" w:rsidRPr="008B6B13" w:rsidRDefault="007E4732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</w:rPr>
            </w:pPr>
            <w:r w:rsidRPr="008B6B13">
              <w:rPr>
                <w:b/>
                <w:i/>
                <w:sz w:val="20"/>
              </w:rPr>
              <w:t>Item #1</w:t>
            </w:r>
            <w:r w:rsidR="00294B5A" w:rsidRPr="008B6B13">
              <w:rPr>
                <w:b/>
                <w:i/>
                <w:sz w:val="20"/>
              </w:rPr>
              <w:t xml:space="preserve"> Completion Score – Weighted 5</w:t>
            </w:r>
            <w:r w:rsidRPr="008B6B13">
              <w:rPr>
                <w:b/>
                <w:i/>
                <w:sz w:val="20"/>
              </w:rPr>
              <w:t xml:space="preserve">0% of Part </w:t>
            </w:r>
            <w:r w:rsidR="00294B5A" w:rsidRPr="008B6B13">
              <w:rPr>
                <w:b/>
                <w:i/>
                <w:sz w:val="20"/>
              </w:rPr>
              <w:t>B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E4732" w:rsidRPr="008B6B13" w:rsidRDefault="00062C98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x / 1</w:t>
            </w:r>
            <w:r w:rsidR="007E4732" w:rsidRPr="008B6B13">
              <w:rPr>
                <w:b/>
                <w:sz w:val="20"/>
              </w:rPr>
              <w:t xml:space="preserve"> = </w:t>
            </w:r>
            <w:r w:rsidR="007E4732" w:rsidRPr="008B6B13">
              <w:rPr>
                <w:b/>
                <w:color w:val="FF0000"/>
                <w:sz w:val="20"/>
              </w:rPr>
              <w:t>xx</w:t>
            </w:r>
            <w:r w:rsidR="007E4732" w:rsidRPr="008B6B13">
              <w:rPr>
                <w:b/>
                <w:sz w:val="20"/>
              </w:rPr>
              <w:t>%</w:t>
            </w:r>
          </w:p>
        </w:tc>
      </w:tr>
      <w:tr w:rsidR="00CF764B" w:rsidTr="007E4732">
        <w:trPr>
          <w:trHeight w:val="720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6"/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>Subject Audit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>Were there recommend</w:t>
            </w:r>
            <w:r w:rsidR="00716516" w:rsidRPr="008B6B13">
              <w:rPr>
                <w:b/>
                <w:sz w:val="20"/>
              </w:rPr>
              <w:t>-</w:t>
            </w:r>
            <w:r w:rsidRPr="008B6B13">
              <w:rPr>
                <w:b/>
                <w:sz w:val="20"/>
              </w:rPr>
              <w:t>ations?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-12"/>
                <w:tab w:val="left" w:pos="1440"/>
              </w:tabs>
              <w:ind w:hanging="12"/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>Are all the recommendations implemented?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24"/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 xml:space="preserve">Audit </w:t>
            </w:r>
          </w:p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24"/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>Start Date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 xml:space="preserve">Audit </w:t>
            </w:r>
          </w:p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</w:rPr>
            </w:pPr>
            <w:r w:rsidRPr="008B6B13">
              <w:rPr>
                <w:b/>
                <w:sz w:val="20"/>
              </w:rPr>
              <w:t>End Date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8B6B13">
              <w:rPr>
                <w:b/>
                <w:bCs/>
                <w:sz w:val="20"/>
              </w:rPr>
              <w:t>Report Date</w:t>
            </w:r>
          </w:p>
        </w:tc>
      </w:tr>
      <w:tr w:rsidR="00CF764B" w:rsidTr="005A5F53">
        <w:trPr>
          <w:trHeight w:val="720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6"/>
              <w:jc w:val="center"/>
              <w:rPr>
                <w:sz w:val="20"/>
              </w:rPr>
            </w:pPr>
            <w:r w:rsidRPr="008B6B13">
              <w:rPr>
                <w:sz w:val="20"/>
              </w:rPr>
              <w:t>Most Recent Report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-12"/>
                <w:tab w:val="left" w:pos="1440"/>
              </w:tabs>
              <w:ind w:hanging="12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24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6"/>
              <w:jc w:val="center"/>
              <w:rPr>
                <w:sz w:val="20"/>
              </w:rPr>
            </w:pPr>
            <w:r w:rsidRPr="008B6B13">
              <w:rPr>
                <w:sz w:val="20"/>
              </w:rPr>
              <w:t>Previous Report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-12"/>
                <w:tab w:val="left" w:pos="1440"/>
              </w:tabs>
              <w:ind w:hanging="12"/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24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8B6B13" w:rsidTr="004F04A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B13" w:rsidRPr="00CA1F99" w:rsidRDefault="008B6B13" w:rsidP="00A92232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-720"/>
                <w:tab w:val="left" w:pos="0"/>
                <w:tab w:val="left" w:pos="1440"/>
              </w:tabs>
              <w:ind w:left="533" w:hanging="144"/>
              <w:rPr>
                <w:sz w:val="20"/>
              </w:rPr>
            </w:pPr>
            <w:r w:rsidRPr="00CA1F99">
              <w:rPr>
                <w:sz w:val="20"/>
              </w:rPr>
              <w:t>Have the two most recent reports been retained?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B13" w:rsidRPr="006B28C8" w:rsidRDefault="008B6B13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 w:rsidRPr="006B28C8">
              <w:rPr>
                <w:sz w:val="20"/>
              </w:rPr>
              <w:t>459.95427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B6B13" w:rsidRPr="005F3FD4" w:rsidRDefault="008B6B13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02706B">
        <w:tc>
          <w:tcPr>
            <w:tcW w:w="10440" w:type="dxa"/>
            <w:gridSpan w:val="7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 w:rsidRPr="008B6B13">
              <w:rPr>
                <w:b/>
                <w:bCs/>
                <w:sz w:val="20"/>
              </w:rPr>
              <w:t>Notes/Comments Pertaining to Responses to Questions under Issue 1):</w:t>
            </w:r>
          </w:p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CF764B" w:rsidTr="0002706B">
        <w:trPr>
          <w:trHeight w:val="720"/>
        </w:trPr>
        <w:tc>
          <w:tcPr>
            <w:tcW w:w="792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</w:rPr>
            </w:pPr>
            <w:r w:rsidRPr="008B6B13">
              <w:rPr>
                <w:b/>
                <w:bCs/>
                <w:sz w:val="20"/>
              </w:rPr>
              <w:t>2)</w:t>
            </w:r>
            <w:r w:rsidRPr="008B6B13">
              <w:rPr>
                <w:b/>
                <w:bCs/>
                <w:sz w:val="20"/>
              </w:rPr>
              <w:tab/>
              <w:t>AUDIT THE MOST RECENT VERIFICATION OF COMPLIANCE AUDIT REPORT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jc w:val="center"/>
              <w:rPr>
                <w:sz w:val="20"/>
              </w:rPr>
            </w:pPr>
            <w:r w:rsidRPr="008B6B13">
              <w:rPr>
                <w:b/>
                <w:bCs/>
                <w:sz w:val="20"/>
              </w:rPr>
              <w:t>NAC Ref.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CF764B" w:rsidRPr="008B6B13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8B6B13">
              <w:rPr>
                <w:b/>
                <w:bCs/>
                <w:sz w:val="20"/>
              </w:rPr>
              <w:t>Resp. Code</w:t>
            </w:r>
          </w:p>
        </w:tc>
      </w:tr>
      <w:tr w:rsidR="00543FEA" w:rsidTr="0002706B">
        <w:trPr>
          <w:trHeight w:val="720"/>
        </w:trPr>
        <w:tc>
          <w:tcPr>
            <w:tcW w:w="792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FEA" w:rsidRPr="008B6B13" w:rsidRDefault="00543FEA" w:rsidP="00732EF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sz w:val="20"/>
              </w:rPr>
            </w:pPr>
            <w:r w:rsidRPr="008B6B13">
              <w:rPr>
                <w:b/>
                <w:i/>
                <w:sz w:val="20"/>
              </w:rPr>
              <w:t>Item #</w:t>
            </w:r>
            <w:r w:rsidR="00732EF1" w:rsidRPr="008B6B13">
              <w:rPr>
                <w:b/>
                <w:i/>
                <w:sz w:val="20"/>
              </w:rPr>
              <w:t>2</w:t>
            </w:r>
            <w:r w:rsidRPr="008B6B13">
              <w:rPr>
                <w:b/>
                <w:i/>
                <w:sz w:val="20"/>
              </w:rPr>
              <w:t xml:space="preserve"> Completion Score – Weighted 50% of Part B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43FEA" w:rsidRPr="008B6B13" w:rsidRDefault="0072482D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8B6B13">
              <w:rPr>
                <w:b/>
                <w:sz w:val="20"/>
              </w:rPr>
              <w:t>x / 9</w:t>
            </w:r>
            <w:r w:rsidR="00543FEA" w:rsidRPr="008B6B13">
              <w:rPr>
                <w:b/>
                <w:sz w:val="20"/>
              </w:rPr>
              <w:t xml:space="preserve"> = </w:t>
            </w:r>
            <w:r w:rsidR="00543FEA" w:rsidRPr="008B6B13">
              <w:rPr>
                <w:b/>
                <w:color w:val="FF0000"/>
                <w:sz w:val="20"/>
              </w:rPr>
              <w:t>xx</w:t>
            </w:r>
            <w:r w:rsidR="00543FEA" w:rsidRPr="008B6B13">
              <w:rPr>
                <w:b/>
                <w:sz w:val="20"/>
              </w:rPr>
              <w:t>%</w:t>
            </w:r>
          </w:p>
        </w:tc>
      </w:tr>
      <w:tr w:rsidR="00CF764B" w:rsidTr="00E41A06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32EF1">
              <w:rPr>
                <w:sz w:val="20"/>
              </w:rPr>
              <w:t>Does the most recent audit report indicate that a review was performed for the program elements pursuant to the procedure review criteria: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Process Safety Information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Process Hazard Analysis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Standard Operating Procedures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Training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Mechanical Integrity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Management of Change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lastRenderedPageBreak/>
              <w:t>Pre-Startup Safety Review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32EF1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EF1" w:rsidRPr="0018765D" w:rsidRDefault="00732EF1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8765D">
              <w:rPr>
                <w:sz w:val="20"/>
              </w:rPr>
              <w:t>Verification of Compliance Audit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EF1" w:rsidRPr="0018765D" w:rsidRDefault="00732EF1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EF1" w:rsidRPr="0018765D" w:rsidRDefault="00D0563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 w:rsidRPr="0018765D"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732EF1" w:rsidRDefault="00732EF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Incident Investigation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Employee Participation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Hot Work Permit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732EF1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Contractor Program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Pr="00732EF1" w:rsidRDefault="00CF764B" w:rsidP="00882652">
            <w:pPr>
              <w:pStyle w:val="ListParagraph"/>
              <w:numPr>
                <w:ilvl w:val="0"/>
                <w:numId w:val="6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732EF1">
              <w:rPr>
                <w:sz w:val="20"/>
              </w:rPr>
              <w:t>Emergency Re</w:t>
            </w:r>
            <w:r w:rsidRPr="0018765D">
              <w:rPr>
                <w:sz w:val="20"/>
              </w:rPr>
              <w:t>sponse</w:t>
            </w:r>
            <w:bookmarkStart w:id="0" w:name="_GoBack"/>
            <w:bookmarkEnd w:id="0"/>
            <w:r w:rsidRPr="0018765D">
              <w:rPr>
                <w:sz w:val="20"/>
              </w:rPr>
              <w:t xml:space="preserve"> Program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Was the audit performed within 3 years of the initial startup or the previous audit?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Was the audit certified?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459.95427(1a)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Does the report list deficiencies found during the audit?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459.95427(1b)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Are recommendations for correcting deficiencies documented?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459.95427(1c)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Are the recommendations tracked through completion?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459.95427(1d)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Are persons who performed the audit identified?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459.95427(2)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>Is at least one person knowledgeable in the process being audited?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459.95427(2)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5A5F53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Pr="0072482D" w:rsidRDefault="00CF764B" w:rsidP="0072482D">
            <w:pPr>
              <w:pStyle w:val="ListParagraph"/>
              <w:numPr>
                <w:ilvl w:val="0"/>
                <w:numId w:val="5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72482D">
              <w:rPr>
                <w:sz w:val="20"/>
              </w:rPr>
              <w:t xml:space="preserve">Based upon the response codes to complete items </w:t>
            </w:r>
            <w:r w:rsidR="0072482D">
              <w:rPr>
                <w:sz w:val="20"/>
              </w:rPr>
              <w:t>‘</w:t>
            </w:r>
            <w:r w:rsidRPr="0072482D">
              <w:rPr>
                <w:sz w:val="20"/>
              </w:rPr>
              <w:t>a</w:t>
            </w:r>
            <w:r w:rsidR="0072482D">
              <w:rPr>
                <w:sz w:val="20"/>
              </w:rPr>
              <w:t>’ through ‘</w:t>
            </w:r>
            <w:r w:rsidRPr="0072482D">
              <w:rPr>
                <w:sz w:val="20"/>
              </w:rPr>
              <w:t>h</w:t>
            </w:r>
            <w:r w:rsidR="0072482D">
              <w:rPr>
                <w:sz w:val="20"/>
              </w:rPr>
              <w:t>’</w:t>
            </w:r>
            <w:r w:rsidRPr="0072482D">
              <w:rPr>
                <w:sz w:val="20"/>
              </w:rPr>
              <w:t xml:space="preserve"> above, is it possible to confirm that the verification of compliance audits program is being implemented in accordance with regulation?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CF764B" w:rsidTr="00E3560A">
        <w:tc>
          <w:tcPr>
            <w:tcW w:w="10440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Notes/Comments Pertaining to Responses to Questions under Issue 2):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74001A" w:rsidRDefault="0074001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CF764B" w:rsidTr="00D2151C">
        <w:tc>
          <w:tcPr>
            <w:tcW w:w="10440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On-Site Inspection and Records Audit Notes/Comments:</w:t>
            </w:r>
          </w:p>
          <w:p w:rsidR="00CF764B" w:rsidRDefault="00CF764B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74001A" w:rsidRDefault="0074001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</w:tbl>
    <w:p w:rsidR="00CF764B" w:rsidRDefault="00CF764B" w:rsidP="00E41A06"/>
    <w:sectPr w:rsidR="00CF764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720" w:right="864" w:bottom="720" w:left="864" w:header="720" w:footer="41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9C" w:rsidRDefault="00AE6C9C">
      <w:r>
        <w:separator/>
      </w:r>
    </w:p>
  </w:endnote>
  <w:endnote w:type="continuationSeparator" w:id="0">
    <w:p w:rsidR="00AE6C9C" w:rsidRDefault="00AE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16" w:rsidRDefault="00716516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716516" w:rsidRDefault="00716516">
    <w:pPr>
      <w:pStyle w:val="Footer"/>
      <w:tabs>
        <w:tab w:val="left" w:pos="9810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 = Partially Satisfied (½), NR = Not Reviewed (Not Scored), R = Reviewed (1)</w:t>
    </w:r>
  </w:p>
  <w:p w:rsidR="00716516" w:rsidRDefault="00716516">
    <w:pPr>
      <w:pStyle w:val="Footer"/>
      <w:tabs>
        <w:tab w:val="left" w:pos="9810"/>
      </w:tabs>
      <w:ind w:firstLine="9540"/>
      <w:jc w:val="right"/>
    </w:pPr>
    <w:r>
      <w:rPr>
        <w:sz w:val="18"/>
        <w:szCs w:val="16"/>
      </w:rPr>
      <w:t>IX-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82652"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16" w:rsidRDefault="00716516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716516" w:rsidRDefault="00716516">
    <w:pPr>
      <w:pStyle w:val="Footer"/>
      <w:tabs>
        <w:tab w:val="left" w:pos="9810"/>
      </w:tabs>
      <w:rPr>
        <w:sz w:val="16"/>
        <w:szCs w:val="16"/>
      </w:rPr>
    </w:pPr>
    <w:r>
      <w:rPr>
        <w:rStyle w:val="PageNumber"/>
        <w:sz w:val="18"/>
        <w:szCs w:val="18"/>
      </w:rPr>
      <w:t>P = Partially Satisfied (½), NR = Not Reviewed (Not Scored), R = Reviewed (1)</w:t>
    </w:r>
  </w:p>
  <w:p w:rsidR="00716516" w:rsidRDefault="00716516">
    <w:pPr>
      <w:pStyle w:val="Footer"/>
      <w:tabs>
        <w:tab w:val="left" w:pos="10440"/>
      </w:tabs>
      <w:ind w:firstLine="9540"/>
      <w:jc w:val="right"/>
      <w:rPr>
        <w:sz w:val="18"/>
        <w:szCs w:val="18"/>
      </w:rPr>
    </w:pPr>
    <w:r>
      <w:rPr>
        <w:sz w:val="18"/>
        <w:szCs w:val="18"/>
      </w:rPr>
      <w:t>IX-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882652"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9C" w:rsidRDefault="00AE6C9C">
      <w:r>
        <w:separator/>
      </w:r>
    </w:p>
  </w:footnote>
  <w:footnote w:type="continuationSeparator" w:id="0">
    <w:p w:rsidR="00AE6C9C" w:rsidRDefault="00AE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2" w:type="dxa"/>
      <w:tblInd w:w="108" w:type="dxa"/>
      <w:tblLook w:val="00A0" w:firstRow="1" w:lastRow="0" w:firstColumn="1" w:lastColumn="0" w:noHBand="0" w:noVBand="0"/>
    </w:tblPr>
    <w:tblGrid>
      <w:gridCol w:w="5400"/>
      <w:gridCol w:w="1890"/>
      <w:gridCol w:w="3132"/>
    </w:tblGrid>
    <w:tr w:rsidR="00716516">
      <w:tc>
        <w:tcPr>
          <w:tcW w:w="5400" w:type="dxa"/>
        </w:tcPr>
        <w:p w:rsidR="00716516" w:rsidRDefault="00716516">
          <w:pPr>
            <w:tabs>
              <w:tab w:val="left" w:pos="2160"/>
            </w:tabs>
            <w:ind w:right="108"/>
            <w:rPr>
              <w:b/>
            </w:rPr>
          </w:pPr>
          <w:r>
            <w:rPr>
              <w:b/>
              <w:bCs/>
            </w:rPr>
            <w:t>IX.  Verification of Compliance Audits Program</w:t>
          </w:r>
        </w:p>
        <w:p w:rsidR="00716516" w:rsidRDefault="00716516">
          <w:pPr>
            <w:tabs>
              <w:tab w:val="left" w:pos="2160"/>
            </w:tabs>
            <w:ind w:right="108"/>
            <w:rPr>
              <w:b/>
              <w:bCs/>
              <w:sz w:val="20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b/>
                  <w:sz w:val="20"/>
                </w:rPr>
                <w:t>Nevada</w:t>
              </w:r>
            </w:smartTag>
          </w:smartTag>
          <w:r>
            <w:rPr>
              <w:b/>
              <w:sz w:val="20"/>
            </w:rPr>
            <w:t xml:space="preserve"> Division of Environmental Protection</w:t>
          </w:r>
        </w:p>
        <w:p w:rsidR="00716516" w:rsidRDefault="00716516">
          <w:pPr>
            <w:ind w:right="720"/>
            <w:rPr>
              <w:b/>
              <w:sz w:val="20"/>
            </w:rPr>
          </w:pPr>
          <w:r>
            <w:rPr>
              <w:b/>
              <w:sz w:val="20"/>
            </w:rPr>
            <w:t>Chemical Accident Prevention Program</w:t>
          </w:r>
        </w:p>
        <w:p w:rsidR="00716516" w:rsidRDefault="00716516">
          <w:pPr>
            <w:tabs>
              <w:tab w:val="left" w:pos="2160"/>
            </w:tabs>
            <w:ind w:right="108"/>
            <w:rPr>
              <w:color w:val="FF0000"/>
            </w:rPr>
          </w:pPr>
          <w:r>
            <w:rPr>
              <w:b/>
              <w:color w:val="FF0000"/>
              <w:sz w:val="20"/>
            </w:rPr>
            <w:t>Element Audit Checklist</w:t>
          </w:r>
        </w:p>
      </w:tc>
      <w:tc>
        <w:tcPr>
          <w:tcW w:w="1890" w:type="dxa"/>
          <w:vAlign w:val="center"/>
        </w:tcPr>
        <w:p w:rsidR="00716516" w:rsidRDefault="006951D1">
          <w:pPr>
            <w:tabs>
              <w:tab w:val="left" w:pos="2160"/>
            </w:tabs>
            <w:ind w:right="108"/>
            <w:jc w:val="center"/>
          </w:pPr>
          <w:r>
            <w:rPr>
              <w:noProof/>
            </w:rPr>
            <w:drawing>
              <wp:inline distT="0" distB="0" distL="0" distR="0" wp14:anchorId="2B2C8562" wp14:editId="6605BC78">
                <wp:extent cx="933450" cy="590550"/>
                <wp:effectExtent l="0" t="0" r="0" b="0"/>
                <wp:docPr id="1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716516" w:rsidRDefault="006951D1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Revision 3</w:t>
          </w:r>
          <w:r w:rsidR="00716516">
            <w:rPr>
              <w:b/>
              <w:sz w:val="18"/>
              <w:szCs w:val="18"/>
            </w:rPr>
            <w:t xml:space="preserve">, </w:t>
          </w:r>
          <w:r w:rsidR="00D0224F">
            <w:rPr>
              <w:b/>
              <w:sz w:val="18"/>
              <w:szCs w:val="18"/>
            </w:rPr>
            <w:t>09/08/2016</w:t>
          </w:r>
        </w:p>
        <w:p w:rsidR="00716516" w:rsidRDefault="00716516">
          <w:pPr>
            <w:pStyle w:val="Header"/>
            <w:jc w:val="right"/>
            <w:rPr>
              <w:b/>
              <w:sz w:val="20"/>
            </w:rPr>
          </w:pPr>
        </w:p>
        <w:p w:rsidR="00716516" w:rsidRDefault="00716516">
          <w:pPr>
            <w:tabs>
              <w:tab w:val="left" w:pos="2160"/>
            </w:tabs>
            <w:ind w:right="108"/>
            <w:jc w:val="right"/>
          </w:pPr>
        </w:p>
      </w:tc>
    </w:tr>
  </w:tbl>
  <w:p w:rsidR="00716516" w:rsidRDefault="00716516">
    <w:pPr>
      <w:pStyle w:val="Header"/>
      <w:rPr>
        <w:sz w:val="16"/>
      </w:rPr>
    </w:pPr>
  </w:p>
  <w:p w:rsidR="00716516" w:rsidRDefault="00716516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108" w:type="dxa"/>
      <w:tblLook w:val="00A0" w:firstRow="1" w:lastRow="0" w:firstColumn="1" w:lastColumn="0" w:noHBand="0" w:noVBand="0"/>
    </w:tblPr>
    <w:tblGrid>
      <w:gridCol w:w="7920"/>
      <w:gridCol w:w="2520"/>
    </w:tblGrid>
    <w:tr w:rsidR="00716516" w:rsidRPr="009454A8" w:rsidTr="009454A8">
      <w:tc>
        <w:tcPr>
          <w:tcW w:w="7920" w:type="dxa"/>
          <w:shd w:val="clear" w:color="auto" w:fill="auto"/>
          <w:vAlign w:val="center"/>
        </w:tcPr>
        <w:p w:rsidR="00716516" w:rsidRPr="009454A8" w:rsidRDefault="00716516" w:rsidP="009454A8">
          <w:pPr>
            <w:jc w:val="center"/>
            <w:rPr>
              <w:b/>
              <w:sz w:val="36"/>
              <w:szCs w:val="36"/>
            </w:rPr>
          </w:pPr>
          <w:r w:rsidRPr="009454A8">
            <w:rPr>
              <w:b/>
              <w:bCs/>
              <w:sz w:val="36"/>
              <w:szCs w:val="36"/>
            </w:rPr>
            <w:t>IX.  Verification of Compliance Audits Program</w:t>
          </w:r>
        </w:p>
        <w:p w:rsidR="00716516" w:rsidRPr="009454A8" w:rsidRDefault="00716516" w:rsidP="009454A8">
          <w:pPr>
            <w:jc w:val="center"/>
            <w:rPr>
              <w:b/>
              <w:sz w:val="28"/>
              <w:szCs w:val="28"/>
            </w:rPr>
          </w:pPr>
          <w:smartTag w:uri="urn:schemas-microsoft-com:office:smarttags" w:element="place">
            <w:smartTag w:uri="urn:schemas-microsoft-com:office:smarttags" w:element="State">
              <w:r w:rsidRPr="009454A8">
                <w:rPr>
                  <w:b/>
                  <w:sz w:val="28"/>
                  <w:szCs w:val="28"/>
                </w:rPr>
                <w:t>Nevada</w:t>
              </w:r>
            </w:smartTag>
          </w:smartTag>
          <w:r w:rsidRPr="009454A8">
            <w:rPr>
              <w:b/>
              <w:sz w:val="28"/>
              <w:szCs w:val="28"/>
            </w:rPr>
            <w:t xml:space="preserve"> Division of Environmental Protection</w:t>
          </w:r>
        </w:p>
        <w:p w:rsidR="00716516" w:rsidRPr="009454A8" w:rsidRDefault="00716516" w:rsidP="009454A8">
          <w:pPr>
            <w:jc w:val="center"/>
            <w:rPr>
              <w:b/>
              <w:sz w:val="28"/>
              <w:szCs w:val="28"/>
            </w:rPr>
          </w:pPr>
          <w:r w:rsidRPr="009454A8">
            <w:rPr>
              <w:b/>
              <w:sz w:val="28"/>
              <w:szCs w:val="28"/>
            </w:rPr>
            <w:t>Chemical Accident Prevention Program</w:t>
          </w:r>
        </w:p>
        <w:p w:rsidR="00716516" w:rsidRPr="009454A8" w:rsidRDefault="00716516">
          <w:pPr>
            <w:pStyle w:val="Caption"/>
            <w:rPr>
              <w:color w:val="FF0000"/>
              <w:sz w:val="32"/>
              <w:szCs w:val="32"/>
            </w:rPr>
          </w:pPr>
          <w:r w:rsidRPr="009454A8">
            <w:rPr>
              <w:color w:val="FF0000"/>
              <w:sz w:val="28"/>
              <w:szCs w:val="28"/>
            </w:rPr>
            <w:t>Element Audit Checklist</w:t>
          </w:r>
        </w:p>
      </w:tc>
      <w:tc>
        <w:tcPr>
          <w:tcW w:w="2520" w:type="dxa"/>
          <w:shd w:val="clear" w:color="auto" w:fill="auto"/>
          <w:vAlign w:val="center"/>
        </w:tcPr>
        <w:p w:rsidR="00716516" w:rsidRPr="00D0224F" w:rsidRDefault="006951D1" w:rsidP="009454A8">
          <w:pPr>
            <w:ind w:right="-108"/>
            <w:jc w:val="right"/>
            <w:rPr>
              <w:b/>
              <w:sz w:val="18"/>
              <w:szCs w:val="18"/>
            </w:rPr>
          </w:pPr>
          <w:r w:rsidRPr="00D0224F">
            <w:rPr>
              <w:rStyle w:val="PageNumber"/>
              <w:b/>
              <w:sz w:val="18"/>
              <w:szCs w:val="18"/>
            </w:rPr>
            <w:t>Revision 3</w:t>
          </w:r>
          <w:r w:rsidR="00716516" w:rsidRPr="00D0224F">
            <w:rPr>
              <w:rStyle w:val="PageNumber"/>
              <w:b/>
              <w:sz w:val="18"/>
              <w:szCs w:val="18"/>
            </w:rPr>
            <w:t xml:space="preserve">, </w:t>
          </w:r>
          <w:r w:rsidR="00D0224F" w:rsidRPr="00D0224F">
            <w:rPr>
              <w:rStyle w:val="PageNumber"/>
              <w:b/>
              <w:sz w:val="18"/>
              <w:szCs w:val="18"/>
            </w:rPr>
            <w:t>09/08/2016</w:t>
          </w:r>
        </w:p>
        <w:p w:rsidR="00716516" w:rsidRPr="00D0224F" w:rsidRDefault="006951D1" w:rsidP="009454A8">
          <w:pPr>
            <w:jc w:val="right"/>
            <w:rPr>
              <w:b/>
              <w:sz w:val="28"/>
            </w:rPr>
          </w:pPr>
          <w:r w:rsidRPr="00D0224F">
            <w:rPr>
              <w:noProof/>
            </w:rPr>
            <w:drawing>
              <wp:inline distT="0" distB="0" distL="0" distR="0" wp14:anchorId="26D011A1" wp14:editId="1741120D">
                <wp:extent cx="1285875" cy="819150"/>
                <wp:effectExtent l="0" t="0" r="9525" b="0"/>
                <wp:docPr id="2" name="Picture 1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6516" w:rsidRDefault="007165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DA7"/>
    <w:multiLevelType w:val="hybridMultilevel"/>
    <w:tmpl w:val="3668C4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A216FA"/>
    <w:multiLevelType w:val="hybridMultilevel"/>
    <w:tmpl w:val="43F80768"/>
    <w:lvl w:ilvl="0" w:tplc="0409001B">
      <w:start w:val="1"/>
      <w:numFmt w:val="lowerRoman"/>
      <w:lvlText w:val="%1."/>
      <w:lvlJc w:val="righ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D2A77C7"/>
    <w:multiLevelType w:val="hybridMultilevel"/>
    <w:tmpl w:val="AD18F1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2A"/>
    <w:rsid w:val="0002706B"/>
    <w:rsid w:val="00062C98"/>
    <w:rsid w:val="000E65ED"/>
    <w:rsid w:val="00157C1E"/>
    <w:rsid w:val="0018765D"/>
    <w:rsid w:val="001A59D3"/>
    <w:rsid w:val="001E16B3"/>
    <w:rsid w:val="00294B5A"/>
    <w:rsid w:val="00396DE5"/>
    <w:rsid w:val="00543FEA"/>
    <w:rsid w:val="00567C7E"/>
    <w:rsid w:val="005A5F53"/>
    <w:rsid w:val="005D2FB9"/>
    <w:rsid w:val="006951D1"/>
    <w:rsid w:val="006C19EA"/>
    <w:rsid w:val="00716516"/>
    <w:rsid w:val="0072482D"/>
    <w:rsid w:val="00732EF1"/>
    <w:rsid w:val="0074001A"/>
    <w:rsid w:val="00791BCE"/>
    <w:rsid w:val="007E4732"/>
    <w:rsid w:val="0083394A"/>
    <w:rsid w:val="00882652"/>
    <w:rsid w:val="008A2C3E"/>
    <w:rsid w:val="008B15B1"/>
    <w:rsid w:val="008B6B13"/>
    <w:rsid w:val="008C7073"/>
    <w:rsid w:val="00910E61"/>
    <w:rsid w:val="009454A8"/>
    <w:rsid w:val="009A4EE6"/>
    <w:rsid w:val="00AE6C9C"/>
    <w:rsid w:val="00BD7ACD"/>
    <w:rsid w:val="00BE5A8A"/>
    <w:rsid w:val="00C5423D"/>
    <w:rsid w:val="00CE6434"/>
    <w:rsid w:val="00CF764B"/>
    <w:rsid w:val="00D0224F"/>
    <w:rsid w:val="00D0563C"/>
    <w:rsid w:val="00D2151C"/>
    <w:rsid w:val="00D77D3F"/>
    <w:rsid w:val="00DB742A"/>
    <w:rsid w:val="00DD32EC"/>
    <w:rsid w:val="00E3560A"/>
    <w:rsid w:val="00E41A06"/>
    <w:rsid w:val="00F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B3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B3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892</Words>
  <Characters>5088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Audit Checklist</vt:lpstr>
    </vt:vector>
  </TitlesOfParts>
  <Company>Nevada Division of Environmental Protection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Audit Checklist</dc:title>
  <dc:creator>CAPP</dc:creator>
  <cp:lastModifiedBy>Keri Noack</cp:lastModifiedBy>
  <cp:revision>31</cp:revision>
  <cp:lastPrinted>2009-05-27T15:06:00Z</cp:lastPrinted>
  <dcterms:created xsi:type="dcterms:W3CDTF">2015-09-23T15:20:00Z</dcterms:created>
  <dcterms:modified xsi:type="dcterms:W3CDTF">2016-09-09T19:59:00Z</dcterms:modified>
</cp:coreProperties>
</file>