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0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158"/>
        <w:gridCol w:w="360"/>
        <w:gridCol w:w="1260"/>
        <w:gridCol w:w="2610"/>
        <w:gridCol w:w="2218"/>
      </w:tblGrid>
      <w:tr w:rsidR="00000000">
        <w:trPr>
          <w:trHeight w:val="357"/>
        </w:trPr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Facility: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Process: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000000">
        <w:trPr>
          <w:trHeight w:val="530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jc w:val="center"/>
              <w:rPr>
                <w:b/>
              </w:rPr>
            </w:pPr>
            <w:r>
              <w:rPr>
                <w:b/>
              </w:rPr>
              <w:t>PHA HISTORICAL DATA</w:t>
            </w:r>
          </w:p>
        </w:tc>
      </w:tr>
      <w:tr w:rsidR="00000000">
        <w:trPr>
          <w:trHeight w:val="492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Initial PHA for this Process:</w:t>
            </w:r>
          </w:p>
        </w:tc>
        <w:tc>
          <w:tcPr>
            <w:tcW w:w="6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ind w:right="31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 of all prior PHA’s or Revalidations for this Process:</w:t>
            </w:r>
          </w:p>
        </w:tc>
      </w:tr>
      <w:tr w:rsidR="00000000">
        <w:trPr>
          <w:trHeight w:val="620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jc w:val="center"/>
              <w:rPr>
                <w:b/>
              </w:rPr>
            </w:pPr>
            <w:r>
              <w:rPr>
                <w:b/>
              </w:rPr>
              <w:t>INFORMATION PERTINENT TO THE MOST RECENT PHA FOR THIS PROCESS</w:t>
            </w:r>
          </w:p>
        </w:tc>
      </w:tr>
      <w:tr w:rsidR="00000000">
        <w:trPr>
          <w:trHeight w:val="492"/>
        </w:trPr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 Methodology Employed:</w:t>
            </w:r>
          </w:p>
        </w:tc>
        <w:tc>
          <w:tcPr>
            <w:tcW w:w="4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ind w:right="20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PHA Methodology </w:t>
            </w:r>
            <w:r>
              <w:rPr>
                <w:b/>
                <w:sz w:val="20"/>
                <w:szCs w:val="20"/>
              </w:rPr>
              <w:t>Pre-Approved by NDEP-CAPP:</w:t>
            </w:r>
          </w:p>
        </w:tc>
      </w:tr>
      <w:tr w:rsidR="00000000">
        <w:trPr>
          <w:trHeight w:val="528"/>
        </w:trPr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ind w:right="178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this review: an Initial PHA, a New PHA in lieu of Revalidation or a Revalidation?</w:t>
            </w:r>
          </w:p>
        </w:tc>
        <w:tc>
          <w:tcPr>
            <w:tcW w:w="4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B39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 of PHA Work Sessions:</w:t>
            </w:r>
          </w:p>
        </w:tc>
      </w:tr>
    </w:tbl>
    <w:p w:rsidR="00000000" w:rsidRDefault="004B3936">
      <w:pPr>
        <w:rPr>
          <w:sz w:val="20"/>
          <w:szCs w:val="20"/>
        </w:rPr>
      </w:pPr>
    </w:p>
    <w:tbl>
      <w:tblPr>
        <w:tblW w:w="10620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0"/>
        <w:gridCol w:w="2160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PSI Item (required prior to PHA work sessions)</w:t>
            </w:r>
          </w:p>
        </w:tc>
        <w:tc>
          <w:tcPr>
            <w:tcW w:w="21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Reference</w:t>
            </w:r>
          </w:p>
        </w:tc>
        <w:tc>
          <w:tcPr>
            <w:tcW w:w="27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 PSI Item Confirmed Complete?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Relate</w:t>
            </w:r>
            <w:r>
              <w:rPr>
                <w:sz w:val="20"/>
                <w:szCs w:val="20"/>
              </w:rPr>
              <w:t>d to Highly Hazardous Substances or Explosives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459.95412(2a)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Related to Materials of Construction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459.95412(2c1)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Piping &amp; Instrument Diagrams and Operating Logic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459.95412(2c2)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Area Classification Evaluation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459.95412(2c3)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lief System Evaluation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459.95412(2c4)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Ventilation System Evaluation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459.95412(2c5)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Code &amp; Standard Identification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459.95412(2c6)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Code &amp; Standard Compliance Evaluation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459.95412(3&amp;4)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&amp; Energy Balance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459.95412(2c7)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Sy</w:t>
            </w:r>
            <w:r>
              <w:rPr>
                <w:sz w:val="20"/>
                <w:szCs w:val="20"/>
              </w:rPr>
              <w:t>stem Description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459.95412(2c8)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Flow Diagram or Process Flow Diagram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459.95412(2b1)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Chemistry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459.95412(2b2)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Intended Inventory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459.95412(2b3)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Upper &amp; Lower Limits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459.95412(2b4)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0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 of Deviation from Upper &amp; Lo</w:t>
            </w:r>
            <w:r>
              <w:rPr>
                <w:sz w:val="20"/>
                <w:szCs w:val="20"/>
              </w:rPr>
              <w:t>wer Limits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459.95412(2b5)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00000" w:rsidRDefault="004B3936">
            <w:pPr>
              <w:spacing w:after="58"/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4B3936">
      <w:pPr>
        <w:tabs>
          <w:tab w:val="left" w:pos="-240"/>
          <w:tab w:val="left" w:pos="120"/>
          <w:tab w:val="left" w:pos="720"/>
          <w:tab w:val="left" w:pos="1020"/>
          <w:tab w:val="left" w:pos="1380"/>
          <w:tab w:val="left" w:pos="1740"/>
          <w:tab w:val="left" w:pos="2100"/>
          <w:tab w:val="left" w:pos="3000"/>
          <w:tab w:val="left" w:pos="3720"/>
          <w:tab w:val="left" w:pos="4878"/>
          <w:tab w:val="left" w:pos="5328"/>
          <w:tab w:val="left" w:pos="5880"/>
          <w:tab w:val="left" w:pos="6600"/>
          <w:tab w:val="left" w:pos="7320"/>
          <w:tab w:val="left" w:pos="8040"/>
          <w:tab w:val="left" w:pos="9270"/>
          <w:tab w:val="left" w:pos="10008"/>
          <w:tab w:val="left" w:pos="10200"/>
        </w:tabs>
        <w:jc w:val="center"/>
        <w:rPr>
          <w:b/>
        </w:rPr>
      </w:pPr>
      <w:r>
        <w:rPr>
          <w:b/>
          <w:bCs/>
          <w:sz w:val="20"/>
          <w:szCs w:val="20"/>
        </w:rPr>
        <w:br w:type="page"/>
      </w:r>
      <w:r>
        <w:rPr>
          <w:b/>
        </w:rPr>
        <w:lastRenderedPageBreak/>
        <w:t>PHA TEAM MEMBER QUALIFICATIONS TABLE</w:t>
      </w:r>
    </w:p>
    <w:tbl>
      <w:tblPr>
        <w:tblW w:w="105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2610"/>
        <w:gridCol w:w="2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spacing w:after="5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Qualification Requirement</w:t>
            </w:r>
          </w:p>
        </w:tc>
        <w:tc>
          <w:tcPr>
            <w:tcW w:w="801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spacing w:after="5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Team Member(s) Meeting That Requirement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3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spacing w:after="5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Expertise in Engineering: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Name:</w:t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Company:</w:t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Job Title:</w:t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2400"/>
                <w:tab w:val="left" w:pos="258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58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2400"/>
                <w:tab w:val="left" w:pos="264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spacing w:after="5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spacing w:after="5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Expertise in Process Operations: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237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1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2298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spacing w:after="58"/>
              <w:rPr>
                <w:sz w:val="22"/>
                <w:szCs w:val="22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spacing w:after="5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Experience &amp; Knowledge Specific to the Proces</w:t>
            </w:r>
            <w:r>
              <w:rPr>
                <w:b/>
                <w:sz w:val="22"/>
                <w:szCs w:val="22"/>
              </w:rPr>
              <w:t>s Being Evaluated: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2298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5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spacing w:after="5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Knowledgeable in PHA Methodology Being Employed: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9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37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1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1740"/>
                <w:tab w:val="left" w:pos="2400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000000" w:rsidRDefault="004B3936">
            <w:pPr>
              <w:tabs>
                <w:tab w:val="left" w:pos="-240"/>
                <w:tab w:val="left" w:pos="120"/>
                <w:tab w:val="left" w:pos="720"/>
                <w:tab w:val="left" w:pos="1020"/>
                <w:tab w:val="left" w:pos="1380"/>
                <w:tab w:val="left" w:pos="2298"/>
                <w:tab w:val="left" w:pos="3000"/>
                <w:tab w:val="left" w:pos="3720"/>
                <w:tab w:val="left" w:pos="4878"/>
                <w:tab w:val="left" w:pos="5328"/>
                <w:tab w:val="left" w:pos="5880"/>
                <w:tab w:val="left" w:pos="6600"/>
                <w:tab w:val="left" w:pos="7320"/>
                <w:tab w:val="left" w:pos="8040"/>
                <w:tab w:val="left" w:pos="9270"/>
                <w:tab w:val="left" w:pos="10008"/>
                <w:tab w:val="left" w:pos="1020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000000" w:rsidRDefault="004B3936"/>
    <w:sectPr w:rsidR="00000000">
      <w:headerReference w:type="default" r:id="rId7"/>
      <w:headerReference w:type="first" r:id="rId8"/>
      <w:endnotePr>
        <w:numFmt w:val="decimal"/>
      </w:endnotePr>
      <w:pgSz w:w="12240" w:h="15840" w:code="1"/>
      <w:pgMar w:top="720" w:right="720" w:bottom="662" w:left="1152" w:header="720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3936">
      <w:r>
        <w:separator/>
      </w:r>
    </w:p>
  </w:endnote>
  <w:endnote w:type="continuationSeparator" w:id="0">
    <w:p w:rsidR="00000000" w:rsidRDefault="004B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3936">
      <w:r>
        <w:separator/>
      </w:r>
    </w:p>
  </w:footnote>
  <w:footnote w:type="continuationSeparator" w:id="0">
    <w:p w:rsidR="00000000" w:rsidRDefault="004B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BF" w:firstRow="1" w:lastRow="0" w:firstColumn="1" w:lastColumn="0" w:noHBand="0" w:noVBand="0"/>
    </w:tblPr>
    <w:tblGrid>
      <w:gridCol w:w="4608"/>
      <w:gridCol w:w="2448"/>
      <w:gridCol w:w="3528"/>
    </w:tblGrid>
    <w:tr w:rsidR="00000000">
      <w:tc>
        <w:tcPr>
          <w:tcW w:w="4608" w:type="dxa"/>
          <w:vAlign w:val="center"/>
        </w:tcPr>
        <w:p w:rsidR="00000000" w:rsidRDefault="004B3936">
          <w:pPr>
            <w:pStyle w:val="Heading1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III. Process Hazard Analysis Data Form</w:t>
          </w:r>
        </w:p>
        <w:p w:rsidR="00000000" w:rsidRDefault="004B3936">
          <w:pPr>
            <w:tabs>
              <w:tab w:val="center" w:pos="5184"/>
            </w:tabs>
            <w:rPr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State">
              <w:r>
                <w:rPr>
                  <w:b/>
                  <w:bCs/>
                  <w:sz w:val="20"/>
                  <w:szCs w:val="20"/>
                </w:rPr>
                <w:t>Nevada</w:t>
              </w:r>
            </w:smartTag>
          </w:smartTag>
          <w:r>
            <w:rPr>
              <w:b/>
              <w:bCs/>
              <w:sz w:val="20"/>
              <w:szCs w:val="20"/>
            </w:rPr>
            <w:t xml:space="preserve"> Division of Environmental Protection</w:t>
          </w:r>
        </w:p>
        <w:p w:rsidR="00000000" w:rsidRDefault="004B3936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Chemical Accident Prevention Program</w:t>
          </w:r>
        </w:p>
        <w:p w:rsidR="00000000" w:rsidRDefault="004B3936">
          <w:pPr>
            <w:rPr>
              <w:color w:val="FF0000"/>
            </w:rPr>
          </w:pPr>
          <w:r>
            <w:rPr>
              <w:b/>
              <w:bCs/>
              <w:color w:val="FF0000"/>
              <w:sz w:val="20"/>
              <w:szCs w:val="20"/>
            </w:rPr>
            <w:t>Data Form</w:t>
          </w:r>
        </w:p>
      </w:tc>
      <w:tc>
        <w:tcPr>
          <w:tcW w:w="2448" w:type="dxa"/>
        </w:tcPr>
        <w:p w:rsidR="00000000" w:rsidRDefault="004B3936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61577" cy="557784"/>
                <wp:effectExtent l="0" t="0" r="0" b="0"/>
                <wp:docPr id="4" name="Picture 4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577" cy="557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dxa"/>
        </w:tcPr>
        <w:p w:rsidR="00000000" w:rsidRDefault="004B3936">
          <w:pPr>
            <w:pStyle w:val="Header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Revision 2a, 03/20/09</w:t>
          </w:r>
        </w:p>
        <w:p w:rsidR="00000000" w:rsidRDefault="004B3936">
          <w:pPr>
            <w:jc w:val="right"/>
            <w:rPr>
              <w:color w:val="FF0000"/>
              <w:sz w:val="20"/>
              <w:szCs w:val="20"/>
            </w:rPr>
          </w:pPr>
        </w:p>
      </w:tc>
    </w:tr>
  </w:tbl>
  <w:p w:rsidR="00000000" w:rsidRDefault="004B39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3936"/>
  <w:tbl>
    <w:tblPr>
      <w:tblW w:w="10635" w:type="dxa"/>
      <w:tblLook w:val="00BF" w:firstRow="1" w:lastRow="0" w:firstColumn="1" w:lastColumn="0" w:noHBand="0" w:noVBand="0"/>
    </w:tblPr>
    <w:tblGrid>
      <w:gridCol w:w="6529"/>
      <w:gridCol w:w="4106"/>
    </w:tblGrid>
    <w:tr w:rsidR="00000000">
      <w:trPr>
        <w:trHeight w:val="1592"/>
      </w:trPr>
      <w:tc>
        <w:tcPr>
          <w:tcW w:w="6529" w:type="dxa"/>
        </w:tcPr>
        <w:p w:rsidR="00000000" w:rsidRDefault="004B3936">
          <w:pPr>
            <w:pStyle w:val="Heading1"/>
            <w:rPr>
              <w:sz w:val="20"/>
              <w:szCs w:val="20"/>
            </w:rPr>
          </w:pPr>
        </w:p>
        <w:p w:rsidR="00000000" w:rsidRDefault="004B3936">
          <w:pPr>
            <w:pStyle w:val="Heading1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III. Process </w:t>
          </w:r>
          <w:r>
            <w:rPr>
              <w:sz w:val="36"/>
              <w:szCs w:val="36"/>
            </w:rPr>
            <w:t>Hazard Analysis Data Form</w:t>
          </w:r>
        </w:p>
        <w:p w:rsidR="00000000" w:rsidRDefault="004B3936">
          <w:pPr>
            <w:tabs>
              <w:tab w:val="center" w:pos="5184"/>
            </w:tabs>
            <w:jc w:val="center"/>
            <w:rPr>
              <w:sz w:val="28"/>
              <w:szCs w:val="28"/>
            </w:rPr>
          </w:pPr>
          <w:smartTag w:uri="urn:schemas-microsoft-com:office:smarttags" w:element="State">
            <w:smartTag w:uri="urn:schemas-microsoft-com:office:smarttags" w:element="place">
              <w:r>
                <w:rPr>
                  <w:b/>
                  <w:bCs/>
                  <w:sz w:val="28"/>
                  <w:szCs w:val="28"/>
                </w:rPr>
                <w:t>Nevada</w:t>
              </w:r>
            </w:smartTag>
          </w:smartTag>
          <w:r>
            <w:rPr>
              <w:b/>
              <w:bCs/>
              <w:sz w:val="28"/>
              <w:szCs w:val="28"/>
            </w:rPr>
            <w:t xml:space="preserve"> Division of Environmental Protection</w:t>
          </w:r>
        </w:p>
        <w:p w:rsidR="00000000" w:rsidRDefault="004B3936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Chemical Accident Prevention Program</w:t>
          </w:r>
        </w:p>
        <w:p w:rsidR="00000000" w:rsidRDefault="004B3936">
          <w:pPr>
            <w:pStyle w:val="Header"/>
            <w:jc w:val="center"/>
            <w:rPr>
              <w:b/>
              <w:bCs/>
              <w:color w:val="FF0000"/>
            </w:rPr>
          </w:pPr>
          <w:r>
            <w:rPr>
              <w:b/>
              <w:bCs/>
              <w:color w:val="FF0000"/>
              <w:sz w:val="28"/>
              <w:szCs w:val="28"/>
            </w:rPr>
            <w:t>Data Form</w:t>
          </w:r>
        </w:p>
      </w:tc>
      <w:tc>
        <w:tcPr>
          <w:tcW w:w="4106" w:type="dxa"/>
        </w:tcPr>
        <w:p w:rsidR="00000000" w:rsidRDefault="004B3936">
          <w:pPr>
            <w:pStyle w:val="Header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Revision 2a, 03/20/09</w:t>
          </w:r>
        </w:p>
        <w:p w:rsidR="00000000" w:rsidRDefault="004B3936">
          <w:pPr>
            <w:pStyle w:val="Header"/>
            <w:jc w:val="right"/>
            <w:rPr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300383" cy="841248"/>
                <wp:effectExtent l="0" t="0" r="0" b="0"/>
                <wp:docPr id="3" name="Picture 3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383" cy="841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4B3936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F8"/>
    <w:rsid w:val="00036AF8"/>
    <w:rsid w:val="004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184"/>
      </w:tabs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center" w:pos="5184"/>
        <w:tab w:val="left" w:pos="5328"/>
        <w:tab w:val="left" w:pos="5880"/>
        <w:tab w:val="left" w:pos="6600"/>
        <w:tab w:val="left" w:pos="7320"/>
        <w:tab w:val="left" w:pos="8040"/>
        <w:tab w:val="left" w:pos="9270"/>
        <w:tab w:val="left" w:pos="10008"/>
        <w:tab w:val="left" w:pos="1020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center" w:pos="3600"/>
        <w:tab w:val="left" w:pos="5328"/>
        <w:tab w:val="left" w:pos="5880"/>
        <w:tab w:val="left" w:pos="6600"/>
        <w:tab w:val="left" w:pos="7320"/>
        <w:tab w:val="left" w:pos="8040"/>
        <w:tab w:val="left" w:pos="9270"/>
        <w:tab w:val="left" w:pos="10008"/>
        <w:tab w:val="left" w:pos="10200"/>
      </w:tabs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  <w:rPr>
      <w:rFonts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rFonts w:cs="Times New Roman"/>
    </w:rPr>
  </w:style>
  <w:style w:type="paragraph" w:styleId="BalloonText">
    <w:name w:val="Balloon Text"/>
    <w:basedOn w:val="Normal"/>
    <w:link w:val="BalloonTextChar"/>
    <w:rsid w:val="004B3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184"/>
      </w:tabs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center" w:pos="5184"/>
        <w:tab w:val="left" w:pos="5328"/>
        <w:tab w:val="left" w:pos="5880"/>
        <w:tab w:val="left" w:pos="6600"/>
        <w:tab w:val="left" w:pos="7320"/>
        <w:tab w:val="left" w:pos="8040"/>
        <w:tab w:val="left" w:pos="9270"/>
        <w:tab w:val="left" w:pos="10008"/>
        <w:tab w:val="left" w:pos="1020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center" w:pos="3600"/>
        <w:tab w:val="left" w:pos="5328"/>
        <w:tab w:val="left" w:pos="5880"/>
        <w:tab w:val="left" w:pos="6600"/>
        <w:tab w:val="left" w:pos="7320"/>
        <w:tab w:val="left" w:pos="8040"/>
        <w:tab w:val="left" w:pos="9270"/>
        <w:tab w:val="left" w:pos="10008"/>
        <w:tab w:val="left" w:pos="10200"/>
      </w:tabs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  <w:rPr>
      <w:rFonts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rFonts w:cs="Times New Roman"/>
    </w:rPr>
  </w:style>
  <w:style w:type="paragraph" w:styleId="BalloonText">
    <w:name w:val="Balloon Text"/>
    <w:basedOn w:val="Normal"/>
    <w:link w:val="BalloonTextChar"/>
    <w:rsid w:val="004B3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1894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Environmental Protection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MZUSY</dc:creator>
  <cp:lastModifiedBy>Keri Noack</cp:lastModifiedBy>
  <cp:revision>3</cp:revision>
  <cp:lastPrinted>2008-02-28T21:53:00Z</cp:lastPrinted>
  <dcterms:created xsi:type="dcterms:W3CDTF">2015-12-03T20:04:00Z</dcterms:created>
  <dcterms:modified xsi:type="dcterms:W3CDTF">2015-12-03T20:05:00Z</dcterms:modified>
</cp:coreProperties>
</file>